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8"/>
        <w:tblW w:w="935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91"/>
        <w:gridCol w:w="1546"/>
        <w:gridCol w:w="199"/>
        <w:gridCol w:w="5308"/>
        <w:gridCol w:w="1212"/>
      </w:tblGrid>
      <w:tr w:rsidR="0098461D">
        <w:trPr>
          <w:trHeight w:val="442"/>
          <w:jc w:val="center"/>
        </w:trPr>
        <w:tc>
          <w:tcPr>
            <w:tcW w:w="9356" w:type="dxa"/>
            <w:gridSpan w:val="5"/>
          </w:tcPr>
          <w:p w:rsidR="0098461D" w:rsidRDefault="00FF712D">
            <w:pPr>
              <w:tabs>
                <w:tab w:val="right" w:pos="9140"/>
              </w:tabs>
              <w:spacing w:line="0" w:lineRule="atLeast"/>
              <w:rPr>
                <w:rFonts w:hAnsi="宋体"/>
                <w:b/>
                <w:bCs/>
                <w:color w:val="auto"/>
                <w:sz w:val="21"/>
                <w:szCs w:val="21"/>
              </w:rPr>
            </w:pPr>
            <w:bookmarkStart w:id="0" w:name="_GoBack"/>
            <w:bookmarkEnd w:id="0"/>
            <w:r>
              <w:rPr>
                <w:rFonts w:hAnsi="宋体"/>
                <w:color w:val="auto"/>
              </w:rPr>
              <w:t>SYHJ/CX—</w:t>
            </w:r>
            <w:r>
              <w:rPr>
                <w:rFonts w:hAnsi="宋体" w:hint="eastAsia"/>
                <w:color w:val="auto"/>
              </w:rPr>
              <w:t>D</w:t>
            </w:r>
            <w:r>
              <w:rPr>
                <w:rFonts w:hAnsi="宋体"/>
                <w:color w:val="auto"/>
              </w:rPr>
              <w:t>—</w:t>
            </w:r>
            <w:r>
              <w:rPr>
                <w:rFonts w:hAnsi="宋体" w:hint="eastAsia"/>
                <w:color w:val="auto"/>
              </w:rPr>
              <w:t>35</w:t>
            </w:r>
            <w:r>
              <w:rPr>
                <w:rFonts w:hAnsi="宋体"/>
                <w:color w:val="auto"/>
              </w:rPr>
              <w:t>（0</w:t>
            </w:r>
            <w:r>
              <w:rPr>
                <w:rFonts w:hAnsi="宋体" w:hint="eastAsia"/>
                <w:color w:val="auto"/>
              </w:rPr>
              <w:t>1</w:t>
            </w:r>
            <w:r>
              <w:rPr>
                <w:rFonts w:hAnsi="宋体"/>
                <w:color w:val="auto"/>
              </w:rPr>
              <w:t>）</w:t>
            </w:r>
            <w:r>
              <w:rPr>
                <w:rFonts w:hAnsi="宋体" w:hint="eastAsia"/>
                <w:color w:val="auto"/>
              </w:rPr>
              <w:tab/>
              <w:t xml:space="preserve">   </w:t>
            </w:r>
            <w:r>
              <w:rPr>
                <w:rFonts w:hAnsi="宋体" w:hint="eastAsia"/>
                <w:b/>
                <w:bCs/>
                <w:color w:val="auto"/>
                <w:sz w:val="21"/>
                <w:szCs w:val="21"/>
              </w:rPr>
              <w:t xml:space="preserve">   </w:t>
            </w:r>
          </w:p>
        </w:tc>
      </w:tr>
      <w:tr w:rsidR="0098461D" w:rsidTr="00386529">
        <w:trPr>
          <w:trHeight w:val="1703"/>
          <w:jc w:val="center"/>
        </w:trPr>
        <w:tc>
          <w:tcPr>
            <w:tcW w:w="9356" w:type="dxa"/>
            <w:gridSpan w:val="5"/>
          </w:tcPr>
          <w:p w:rsidR="0098461D" w:rsidRDefault="00FF712D">
            <w:pPr>
              <w:wordWrap w:val="0"/>
              <w:jc w:val="right"/>
              <w:rPr>
                <w:rFonts w:hAnsi="宋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Ansi="宋体" w:hint="eastAsia"/>
                <w:b/>
                <w:bCs/>
                <w:noProof/>
                <w:color w:val="auto"/>
                <w:sz w:val="21"/>
                <w:szCs w:val="21"/>
              </w:rPr>
              <w:drawing>
                <wp:inline distT="0" distB="0" distL="0" distR="0">
                  <wp:extent cx="1143000" cy="1143000"/>
                  <wp:effectExtent l="0" t="0" r="0" b="0"/>
                  <wp:docPr id="2666" name="_x0000_i1560" descr="pi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_x0000_i1560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3000" cy="1143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8461D">
        <w:trPr>
          <w:trHeight w:val="1424"/>
          <w:jc w:val="center"/>
        </w:trPr>
        <w:tc>
          <w:tcPr>
            <w:tcW w:w="9356" w:type="dxa"/>
            <w:gridSpan w:val="5"/>
            <w:vAlign w:val="center"/>
          </w:tcPr>
          <w:p w:rsidR="0098461D" w:rsidRDefault="00FF712D">
            <w:pPr>
              <w:jc w:val="center"/>
              <w:rPr>
                <w:rFonts w:ascii="新宋体" w:eastAsia="新宋体" w:hAnsi="新宋体"/>
                <w:b/>
                <w:bCs/>
                <w:color w:val="auto"/>
                <w:sz w:val="84"/>
                <w:szCs w:val="84"/>
              </w:rPr>
            </w:pPr>
            <w:r>
              <w:rPr>
                <w:rFonts w:ascii="新宋体" w:eastAsia="新宋体" w:hAnsi="新宋体" w:hint="eastAsia"/>
                <w:b/>
                <w:bCs/>
                <w:color w:val="auto"/>
                <w:sz w:val="84"/>
                <w:szCs w:val="84"/>
              </w:rPr>
              <w:t>检</w:t>
            </w:r>
            <w:r>
              <w:rPr>
                <w:rFonts w:ascii="新宋体" w:eastAsia="新宋体" w:hAnsi="新宋体"/>
                <w:b/>
                <w:bCs/>
                <w:color w:val="auto"/>
                <w:sz w:val="84"/>
                <w:szCs w:val="84"/>
              </w:rPr>
              <w:t xml:space="preserve"> </w:t>
            </w:r>
            <w:r>
              <w:rPr>
                <w:rFonts w:ascii="新宋体" w:eastAsia="新宋体" w:hAnsi="新宋体" w:hint="eastAsia"/>
                <w:b/>
                <w:bCs/>
                <w:color w:val="auto"/>
                <w:sz w:val="84"/>
                <w:szCs w:val="84"/>
              </w:rPr>
              <w:t xml:space="preserve"> 测</w:t>
            </w:r>
            <w:r>
              <w:rPr>
                <w:rFonts w:ascii="新宋体" w:eastAsia="新宋体" w:hAnsi="新宋体"/>
                <w:b/>
                <w:bCs/>
                <w:color w:val="auto"/>
                <w:sz w:val="84"/>
                <w:szCs w:val="84"/>
              </w:rPr>
              <w:t xml:space="preserve"> </w:t>
            </w:r>
            <w:r>
              <w:rPr>
                <w:rFonts w:ascii="新宋体" w:eastAsia="新宋体" w:hAnsi="新宋体" w:hint="eastAsia"/>
                <w:b/>
                <w:bCs/>
                <w:color w:val="auto"/>
                <w:sz w:val="84"/>
                <w:szCs w:val="84"/>
              </w:rPr>
              <w:t xml:space="preserve"> 报 </w:t>
            </w:r>
            <w:r>
              <w:rPr>
                <w:rFonts w:ascii="新宋体" w:eastAsia="新宋体" w:hAnsi="新宋体"/>
                <w:b/>
                <w:bCs/>
                <w:color w:val="auto"/>
                <w:sz w:val="84"/>
                <w:szCs w:val="84"/>
              </w:rPr>
              <w:t xml:space="preserve"> </w:t>
            </w:r>
            <w:r>
              <w:rPr>
                <w:rFonts w:ascii="新宋体" w:eastAsia="新宋体" w:hAnsi="新宋体" w:hint="eastAsia"/>
                <w:b/>
                <w:bCs/>
                <w:color w:val="auto"/>
                <w:sz w:val="84"/>
                <w:szCs w:val="84"/>
              </w:rPr>
              <w:t>告</w:t>
            </w:r>
          </w:p>
        </w:tc>
      </w:tr>
      <w:tr w:rsidR="0098461D">
        <w:trPr>
          <w:trHeight w:val="802"/>
          <w:jc w:val="center"/>
        </w:trPr>
        <w:tc>
          <w:tcPr>
            <w:tcW w:w="9356" w:type="dxa"/>
            <w:gridSpan w:val="5"/>
            <w:vAlign w:val="center"/>
          </w:tcPr>
          <w:p w:rsidR="0098461D" w:rsidRDefault="00FF712D">
            <w:pPr>
              <w:spacing w:line="0" w:lineRule="atLeast"/>
              <w:jc w:val="center"/>
              <w:rPr>
                <w:rFonts w:ascii="新宋体" w:eastAsia="新宋体" w:hAnsi="新宋体"/>
                <w:b/>
                <w:bCs/>
                <w:color w:val="auto"/>
                <w:sz w:val="28"/>
                <w:szCs w:val="28"/>
              </w:rPr>
            </w:pPr>
            <w:r>
              <w:rPr>
                <w:rFonts w:hAnsi="宋体" w:hint="eastAsia"/>
                <w:color w:val="auto"/>
                <w:sz w:val="28"/>
              </w:rPr>
              <w:t>编号:  三益（检）字 2021年第097-13号</w:t>
            </w:r>
          </w:p>
        </w:tc>
      </w:tr>
      <w:tr w:rsidR="0098461D">
        <w:trPr>
          <w:trHeight w:val="2678"/>
          <w:jc w:val="center"/>
        </w:trPr>
        <w:tc>
          <w:tcPr>
            <w:tcW w:w="9356" w:type="dxa"/>
            <w:gridSpan w:val="5"/>
          </w:tcPr>
          <w:p w:rsidR="0098461D" w:rsidRDefault="0098461D">
            <w:pPr>
              <w:jc w:val="left"/>
              <w:rPr>
                <w:rFonts w:hAnsi="宋体"/>
                <w:b/>
                <w:bCs/>
                <w:color w:val="auto"/>
                <w:sz w:val="21"/>
                <w:szCs w:val="21"/>
              </w:rPr>
            </w:pPr>
          </w:p>
        </w:tc>
      </w:tr>
      <w:tr w:rsidR="0098461D">
        <w:trPr>
          <w:gridBefore w:val="1"/>
          <w:gridAfter w:val="1"/>
          <w:wBefore w:w="1091" w:type="dxa"/>
          <w:wAfter w:w="1212" w:type="dxa"/>
          <w:trHeight w:val="763"/>
          <w:jc w:val="center"/>
        </w:trPr>
        <w:tc>
          <w:tcPr>
            <w:tcW w:w="1745" w:type="dxa"/>
            <w:gridSpan w:val="2"/>
            <w:vAlign w:val="bottom"/>
          </w:tcPr>
          <w:p w:rsidR="0098461D" w:rsidRDefault="00FF712D">
            <w:pPr>
              <w:spacing w:line="0" w:lineRule="atLeast"/>
              <w:rPr>
                <w:rFonts w:ascii="新宋体" w:eastAsia="新宋体" w:hAnsi="新宋体"/>
                <w:b/>
                <w:bCs/>
                <w:color w:val="auto"/>
                <w:kern w:val="2"/>
                <w:sz w:val="30"/>
                <w:szCs w:val="30"/>
              </w:rPr>
            </w:pPr>
            <w:r>
              <w:rPr>
                <w:rFonts w:ascii="新宋体" w:eastAsia="新宋体" w:hAnsi="新宋体" w:hint="eastAsia"/>
                <w:b/>
                <w:bCs/>
                <w:color w:val="auto"/>
                <w:kern w:val="2"/>
                <w:sz w:val="30"/>
                <w:szCs w:val="30"/>
              </w:rPr>
              <w:t>项目名称</w:t>
            </w:r>
            <w:r>
              <w:rPr>
                <w:rFonts w:ascii="新宋体" w:eastAsia="新宋体" w:hAnsi="新宋体"/>
                <w:b/>
                <w:bCs/>
                <w:color w:val="auto"/>
                <w:kern w:val="2"/>
                <w:sz w:val="30"/>
                <w:szCs w:val="30"/>
              </w:rPr>
              <w:t>:</w:t>
            </w:r>
          </w:p>
        </w:tc>
        <w:tc>
          <w:tcPr>
            <w:tcW w:w="5308" w:type="dxa"/>
            <w:vAlign w:val="bottom"/>
          </w:tcPr>
          <w:p w:rsidR="0098461D" w:rsidRDefault="00FF712D">
            <w:pPr>
              <w:spacing w:line="0" w:lineRule="atLeast"/>
              <w:jc w:val="center"/>
              <w:rPr>
                <w:rFonts w:ascii="新宋体" w:eastAsia="新宋体" w:hAnsi="新宋体"/>
                <w:bCs/>
                <w:color w:val="auto"/>
                <w:kern w:val="2"/>
                <w:sz w:val="30"/>
                <w:szCs w:val="30"/>
              </w:rPr>
            </w:pPr>
            <w:r>
              <w:rPr>
                <w:rFonts w:ascii="新宋体" w:eastAsia="新宋体" w:hAnsi="新宋体"/>
                <w:bCs/>
                <w:color w:val="auto"/>
                <w:kern w:val="2"/>
                <w:sz w:val="30"/>
                <w:szCs w:val="30"/>
              </w:rPr>
              <w:t>废水、废气</w:t>
            </w:r>
          </w:p>
        </w:tc>
      </w:tr>
      <w:tr w:rsidR="0098461D">
        <w:trPr>
          <w:gridBefore w:val="1"/>
          <w:gridAfter w:val="1"/>
          <w:wBefore w:w="1091" w:type="dxa"/>
          <w:wAfter w:w="1212" w:type="dxa"/>
          <w:trHeight w:val="746"/>
          <w:jc w:val="center"/>
        </w:trPr>
        <w:tc>
          <w:tcPr>
            <w:tcW w:w="1745" w:type="dxa"/>
            <w:gridSpan w:val="2"/>
            <w:vAlign w:val="bottom"/>
          </w:tcPr>
          <w:p w:rsidR="0098461D" w:rsidRDefault="00FF712D">
            <w:pPr>
              <w:spacing w:line="0" w:lineRule="atLeast"/>
              <w:rPr>
                <w:rFonts w:ascii="新宋体" w:eastAsia="新宋体" w:hAnsi="新宋体"/>
                <w:b/>
                <w:bCs/>
                <w:color w:val="auto"/>
                <w:kern w:val="2"/>
                <w:sz w:val="30"/>
                <w:szCs w:val="30"/>
              </w:rPr>
            </w:pPr>
            <w:r>
              <w:rPr>
                <w:rFonts w:ascii="新宋体" w:eastAsia="新宋体" w:hAnsi="新宋体" w:hint="eastAsia"/>
                <w:b/>
                <w:bCs/>
                <w:color w:val="auto"/>
                <w:kern w:val="2"/>
                <w:sz w:val="30"/>
                <w:szCs w:val="30"/>
              </w:rPr>
              <w:t>委托单位</w:t>
            </w:r>
            <w:r>
              <w:rPr>
                <w:rFonts w:ascii="新宋体" w:eastAsia="新宋体" w:hAnsi="新宋体"/>
                <w:b/>
                <w:bCs/>
                <w:color w:val="auto"/>
                <w:kern w:val="2"/>
                <w:sz w:val="30"/>
                <w:szCs w:val="30"/>
              </w:rPr>
              <w:t>:</w:t>
            </w:r>
          </w:p>
        </w:tc>
        <w:tc>
          <w:tcPr>
            <w:tcW w:w="530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8461D" w:rsidRDefault="00FF712D">
            <w:pPr>
              <w:spacing w:line="0" w:lineRule="atLeast"/>
              <w:jc w:val="center"/>
              <w:rPr>
                <w:rFonts w:ascii="新宋体" w:eastAsia="新宋体" w:hAnsi="新宋体"/>
                <w:bCs/>
                <w:color w:val="auto"/>
                <w:kern w:val="2"/>
                <w:sz w:val="30"/>
                <w:szCs w:val="30"/>
              </w:rPr>
            </w:pPr>
            <w:r>
              <w:rPr>
                <w:rFonts w:ascii="新宋体" w:eastAsia="新宋体" w:hAnsi="新宋体"/>
                <w:bCs/>
                <w:color w:val="auto"/>
                <w:kern w:val="2"/>
                <w:sz w:val="30"/>
                <w:szCs w:val="30"/>
              </w:rPr>
              <w:t>枣庄南郊热电有限公司</w:t>
            </w:r>
          </w:p>
        </w:tc>
      </w:tr>
      <w:tr w:rsidR="0098461D">
        <w:trPr>
          <w:gridBefore w:val="1"/>
          <w:gridAfter w:val="1"/>
          <w:wBefore w:w="1091" w:type="dxa"/>
          <w:wAfter w:w="1212" w:type="dxa"/>
          <w:trHeight w:val="746"/>
          <w:jc w:val="center"/>
        </w:trPr>
        <w:tc>
          <w:tcPr>
            <w:tcW w:w="1745" w:type="dxa"/>
            <w:gridSpan w:val="2"/>
            <w:vAlign w:val="bottom"/>
          </w:tcPr>
          <w:p w:rsidR="0098461D" w:rsidRDefault="00FF712D">
            <w:pPr>
              <w:spacing w:line="0" w:lineRule="atLeast"/>
              <w:rPr>
                <w:rFonts w:ascii="新宋体" w:eastAsia="新宋体" w:hAnsi="新宋体"/>
                <w:b/>
                <w:bCs/>
                <w:color w:val="auto"/>
                <w:kern w:val="2"/>
                <w:sz w:val="30"/>
                <w:szCs w:val="30"/>
              </w:rPr>
            </w:pPr>
            <w:r>
              <w:rPr>
                <w:rFonts w:ascii="新宋体" w:eastAsia="新宋体" w:hAnsi="新宋体" w:hint="eastAsia"/>
                <w:b/>
                <w:bCs/>
                <w:color w:val="auto"/>
                <w:kern w:val="2"/>
                <w:sz w:val="30"/>
                <w:szCs w:val="30"/>
              </w:rPr>
              <w:t>检测类别:</w:t>
            </w:r>
          </w:p>
        </w:tc>
        <w:tc>
          <w:tcPr>
            <w:tcW w:w="530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8461D" w:rsidRDefault="00FF712D">
            <w:pPr>
              <w:spacing w:line="0" w:lineRule="atLeast"/>
              <w:jc w:val="center"/>
              <w:rPr>
                <w:rFonts w:ascii="新宋体" w:eastAsia="新宋体" w:hAnsi="新宋体"/>
                <w:bCs/>
                <w:color w:val="auto"/>
                <w:kern w:val="2"/>
                <w:sz w:val="30"/>
                <w:szCs w:val="30"/>
              </w:rPr>
            </w:pPr>
            <w:r>
              <w:rPr>
                <w:rFonts w:ascii="新宋体" w:eastAsia="新宋体" w:hAnsi="新宋体" w:hint="eastAsia"/>
                <w:bCs/>
                <w:color w:val="auto"/>
                <w:kern w:val="2"/>
                <w:sz w:val="30"/>
                <w:szCs w:val="30"/>
              </w:rPr>
              <w:t>自行检测</w:t>
            </w:r>
          </w:p>
        </w:tc>
      </w:tr>
      <w:tr w:rsidR="0098461D">
        <w:trPr>
          <w:gridBefore w:val="1"/>
          <w:gridAfter w:val="1"/>
          <w:wBefore w:w="1091" w:type="dxa"/>
          <w:wAfter w:w="1212" w:type="dxa"/>
          <w:trHeight w:val="746"/>
          <w:jc w:val="center"/>
        </w:trPr>
        <w:tc>
          <w:tcPr>
            <w:tcW w:w="1745" w:type="dxa"/>
            <w:gridSpan w:val="2"/>
            <w:vAlign w:val="bottom"/>
          </w:tcPr>
          <w:p w:rsidR="0098461D" w:rsidRDefault="00FF712D">
            <w:pPr>
              <w:spacing w:line="0" w:lineRule="atLeast"/>
              <w:rPr>
                <w:rFonts w:ascii="新宋体" w:eastAsia="新宋体" w:hAnsi="新宋体"/>
                <w:b/>
                <w:bCs/>
                <w:color w:val="auto"/>
                <w:kern w:val="2"/>
                <w:sz w:val="30"/>
                <w:szCs w:val="30"/>
              </w:rPr>
            </w:pPr>
            <w:r>
              <w:rPr>
                <w:rFonts w:ascii="新宋体" w:eastAsia="新宋体" w:hAnsi="新宋体" w:hint="eastAsia"/>
                <w:b/>
                <w:bCs/>
                <w:color w:val="auto"/>
                <w:kern w:val="2"/>
                <w:sz w:val="30"/>
                <w:szCs w:val="30"/>
              </w:rPr>
              <w:t>报告日期:</w:t>
            </w:r>
          </w:p>
        </w:tc>
        <w:tc>
          <w:tcPr>
            <w:tcW w:w="530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8461D" w:rsidRDefault="00FF712D">
            <w:pPr>
              <w:spacing w:line="0" w:lineRule="atLeast"/>
              <w:jc w:val="center"/>
              <w:rPr>
                <w:rFonts w:ascii="新宋体" w:eastAsia="新宋体" w:hAnsi="新宋体"/>
                <w:bCs/>
                <w:color w:val="auto"/>
                <w:kern w:val="2"/>
                <w:sz w:val="30"/>
                <w:szCs w:val="30"/>
              </w:rPr>
            </w:pPr>
            <w:r>
              <w:rPr>
                <w:rFonts w:ascii="新宋体" w:eastAsia="新宋体" w:hAnsi="新宋体"/>
                <w:color w:val="auto"/>
                <w:sz w:val="28"/>
                <w:szCs w:val="28"/>
              </w:rPr>
              <w:t>2021年10月21日</w:t>
            </w:r>
          </w:p>
        </w:tc>
      </w:tr>
      <w:tr w:rsidR="0098461D" w:rsidTr="00386529">
        <w:trPr>
          <w:trHeight w:val="2256"/>
          <w:jc w:val="center"/>
        </w:trPr>
        <w:tc>
          <w:tcPr>
            <w:tcW w:w="2637" w:type="dxa"/>
            <w:gridSpan w:val="2"/>
          </w:tcPr>
          <w:p w:rsidR="0098461D" w:rsidRDefault="0098461D">
            <w:pPr>
              <w:jc w:val="left"/>
              <w:rPr>
                <w:rFonts w:hAnsi="宋体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6719" w:type="dxa"/>
            <w:gridSpan w:val="3"/>
          </w:tcPr>
          <w:p w:rsidR="0098461D" w:rsidRDefault="0098461D">
            <w:pPr>
              <w:jc w:val="left"/>
              <w:rPr>
                <w:rFonts w:hAnsi="宋体"/>
                <w:b/>
                <w:bCs/>
                <w:color w:val="auto"/>
                <w:sz w:val="21"/>
                <w:szCs w:val="21"/>
              </w:rPr>
            </w:pPr>
          </w:p>
        </w:tc>
      </w:tr>
      <w:tr w:rsidR="0098461D">
        <w:trPr>
          <w:trHeight w:val="696"/>
          <w:jc w:val="center"/>
        </w:trPr>
        <w:tc>
          <w:tcPr>
            <w:tcW w:w="9356" w:type="dxa"/>
            <w:gridSpan w:val="5"/>
            <w:vAlign w:val="center"/>
          </w:tcPr>
          <w:p w:rsidR="0098461D" w:rsidRDefault="00FF712D">
            <w:pPr>
              <w:spacing w:beforeLines="50" w:before="163" w:afterLines="50" w:after="163" w:line="380" w:lineRule="exact"/>
              <w:jc w:val="center"/>
              <w:rPr>
                <w:rFonts w:hAnsi="宋体"/>
                <w:b/>
                <w:color w:val="auto"/>
                <w:sz w:val="36"/>
              </w:rPr>
            </w:pPr>
            <w:r>
              <w:rPr>
                <w:rFonts w:hAnsi="宋体" w:hint="eastAsia"/>
                <w:b/>
                <w:color w:val="auto"/>
                <w:sz w:val="36"/>
              </w:rPr>
              <w:t>山东三益环境测试分析有限公司</w:t>
            </w:r>
          </w:p>
        </w:tc>
      </w:tr>
      <w:tr w:rsidR="0098461D">
        <w:trPr>
          <w:trHeight w:val="654"/>
          <w:jc w:val="center"/>
        </w:trPr>
        <w:tc>
          <w:tcPr>
            <w:tcW w:w="9356" w:type="dxa"/>
            <w:gridSpan w:val="5"/>
            <w:vAlign w:val="center"/>
          </w:tcPr>
          <w:p w:rsidR="0098461D" w:rsidRDefault="00FF712D">
            <w:pPr>
              <w:spacing w:beforeLines="50" w:before="163" w:afterLines="50" w:after="163" w:line="380" w:lineRule="exact"/>
              <w:jc w:val="center"/>
              <w:rPr>
                <w:rFonts w:hAnsi="宋体"/>
                <w:b/>
                <w:color w:val="auto"/>
                <w:sz w:val="36"/>
              </w:rPr>
            </w:pPr>
            <w:r>
              <w:rPr>
                <w:rFonts w:hAnsi="宋体" w:hint="eastAsia"/>
                <w:color w:val="auto"/>
                <w:kern w:val="2"/>
                <w:sz w:val="28"/>
              </w:rPr>
              <w:t>（加盖检测专用章）</w:t>
            </w:r>
          </w:p>
        </w:tc>
      </w:tr>
    </w:tbl>
    <w:p w:rsidR="0098461D" w:rsidRDefault="0098461D">
      <w:pPr>
        <w:spacing w:beforeLines="50" w:before="163" w:afterLines="50" w:after="163" w:line="380" w:lineRule="exact"/>
      </w:pPr>
    </w:p>
    <w:p w:rsidR="0098461D" w:rsidRDefault="0098461D">
      <w:pPr>
        <w:spacing w:beforeLines="50" w:before="163" w:afterLines="50" w:after="163" w:line="380" w:lineRule="exact"/>
        <w:ind w:left="1"/>
        <w:rPr>
          <w:rFonts w:hAnsi="宋体"/>
          <w:color w:val="auto"/>
        </w:rPr>
        <w:sectPr w:rsidR="0098461D">
          <w:headerReference w:type="default" r:id="rId12"/>
          <w:pgSz w:w="11906" w:h="16838"/>
          <w:pgMar w:top="709" w:right="709" w:bottom="709" w:left="709" w:header="851" w:footer="992" w:gutter="0"/>
          <w:pgNumType w:start="1"/>
          <w:cols w:space="425"/>
          <w:docGrid w:type="lines" w:linePitch="326"/>
        </w:sectPr>
      </w:pPr>
    </w:p>
    <w:p w:rsidR="0098461D" w:rsidRDefault="00FF712D">
      <w:pPr>
        <w:spacing w:beforeLines="50" w:before="163" w:afterLines="50" w:after="163" w:line="380" w:lineRule="exact"/>
        <w:ind w:left="421"/>
        <w:rPr>
          <w:rFonts w:hAnsi="宋体"/>
          <w:color w:val="auto"/>
        </w:rPr>
      </w:pPr>
      <w:r>
        <w:rPr>
          <w:rFonts w:hAnsi="宋体"/>
          <w:color w:val="auto"/>
        </w:rPr>
        <w:lastRenderedPageBreak/>
        <w:t>SYHJ/CX—</w:t>
      </w:r>
      <w:r>
        <w:rPr>
          <w:rFonts w:hAnsi="宋体" w:hint="eastAsia"/>
          <w:color w:val="auto"/>
        </w:rPr>
        <w:t>D</w:t>
      </w:r>
      <w:r>
        <w:rPr>
          <w:rFonts w:hAnsi="宋体"/>
          <w:color w:val="auto"/>
        </w:rPr>
        <w:t>—</w:t>
      </w:r>
      <w:r>
        <w:rPr>
          <w:rFonts w:hAnsi="宋体" w:hint="eastAsia"/>
          <w:color w:val="auto"/>
        </w:rPr>
        <w:t>35</w:t>
      </w:r>
      <w:r>
        <w:rPr>
          <w:rFonts w:hAnsi="宋体"/>
          <w:color w:val="auto"/>
        </w:rPr>
        <w:t>（0</w:t>
      </w:r>
      <w:r>
        <w:rPr>
          <w:rFonts w:hAnsi="宋体" w:hint="eastAsia"/>
          <w:color w:val="auto"/>
        </w:rPr>
        <w:t>3</w:t>
      </w:r>
      <w:r>
        <w:rPr>
          <w:rFonts w:hAnsi="宋体"/>
          <w:color w:val="auto"/>
        </w:rPr>
        <w:t>）</w:t>
      </w:r>
      <w:r>
        <w:rPr>
          <w:rFonts w:hAnsi="宋体" w:hint="eastAsia"/>
          <w:color w:val="auto"/>
        </w:rPr>
        <w:t xml:space="preserve"> </w:t>
      </w:r>
    </w:p>
    <w:p w:rsidR="0098461D" w:rsidRDefault="00FF712D">
      <w:pPr>
        <w:spacing w:line="0" w:lineRule="atLeast"/>
        <w:jc w:val="center"/>
        <w:rPr>
          <w:rFonts w:hAnsi="宋体"/>
          <w:color w:val="auto"/>
          <w:sz w:val="32"/>
          <w:szCs w:val="32"/>
        </w:rPr>
      </w:pPr>
      <w:r>
        <w:rPr>
          <w:rFonts w:hAnsi="宋体" w:hint="eastAsia"/>
          <w:color w:val="auto"/>
          <w:sz w:val="32"/>
          <w:szCs w:val="32"/>
        </w:rPr>
        <w:t>山东三益环境测试分析有限公司</w:t>
      </w:r>
    </w:p>
    <w:p w:rsidR="0098461D" w:rsidRDefault="00FF712D">
      <w:pPr>
        <w:spacing w:line="700" w:lineRule="exact"/>
        <w:ind w:rightChars="-106" w:right="-254"/>
        <w:jc w:val="center"/>
        <w:rPr>
          <w:rFonts w:hAnsi="宋体"/>
          <w:color w:val="auto"/>
        </w:rPr>
      </w:pPr>
      <w:r>
        <w:rPr>
          <w:rFonts w:hAnsi="宋体" w:hint="eastAsia"/>
          <w:b/>
          <w:bCs/>
          <w:color w:val="auto"/>
          <w:sz w:val="48"/>
          <w:szCs w:val="48"/>
        </w:rPr>
        <w:t>检  测  报  告</w:t>
      </w: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85" w:type="dxa"/>
          <w:right w:w="28" w:type="dxa"/>
        </w:tblCellMar>
        <w:tblLook w:val="04A0" w:firstRow="1" w:lastRow="0" w:firstColumn="1" w:lastColumn="0" w:noHBand="0" w:noVBand="1"/>
      </w:tblPr>
      <w:tblGrid>
        <w:gridCol w:w="867"/>
        <w:gridCol w:w="977"/>
        <w:gridCol w:w="1192"/>
        <w:gridCol w:w="858"/>
        <w:gridCol w:w="1418"/>
        <w:gridCol w:w="600"/>
        <w:gridCol w:w="925"/>
        <w:gridCol w:w="394"/>
        <w:gridCol w:w="2125"/>
      </w:tblGrid>
      <w:tr w:rsidR="0098461D">
        <w:trPr>
          <w:trHeight w:val="624"/>
          <w:jc w:val="center"/>
        </w:trPr>
        <w:tc>
          <w:tcPr>
            <w:tcW w:w="1844" w:type="dxa"/>
            <w:gridSpan w:val="2"/>
            <w:vAlign w:val="center"/>
          </w:tcPr>
          <w:p w:rsidR="0098461D" w:rsidRDefault="00FF712D">
            <w:pPr>
              <w:spacing w:line="360" w:lineRule="exact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样品名称</w:t>
            </w:r>
          </w:p>
        </w:tc>
        <w:tc>
          <w:tcPr>
            <w:tcW w:w="3468" w:type="dxa"/>
            <w:gridSpan w:val="3"/>
            <w:vAlign w:val="center"/>
          </w:tcPr>
          <w:p w:rsidR="0098461D" w:rsidRDefault="00FF712D">
            <w:pPr>
              <w:tabs>
                <w:tab w:val="left" w:pos="5355"/>
              </w:tabs>
              <w:spacing w:line="360" w:lineRule="exact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废水、废气</w:t>
            </w:r>
          </w:p>
        </w:tc>
        <w:tc>
          <w:tcPr>
            <w:tcW w:w="1525" w:type="dxa"/>
            <w:gridSpan w:val="2"/>
            <w:vAlign w:val="center"/>
          </w:tcPr>
          <w:p w:rsidR="0098461D" w:rsidRDefault="00FF712D">
            <w:pPr>
              <w:spacing w:line="360" w:lineRule="exact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检测类别</w:t>
            </w:r>
          </w:p>
        </w:tc>
        <w:tc>
          <w:tcPr>
            <w:tcW w:w="2519" w:type="dxa"/>
            <w:gridSpan w:val="2"/>
            <w:vAlign w:val="center"/>
          </w:tcPr>
          <w:p w:rsidR="0098461D" w:rsidRDefault="00FF712D">
            <w:pPr>
              <w:tabs>
                <w:tab w:val="left" w:pos="5355"/>
              </w:tabs>
              <w:spacing w:line="360" w:lineRule="exact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自行检测</w:t>
            </w:r>
          </w:p>
        </w:tc>
      </w:tr>
      <w:tr w:rsidR="0098461D">
        <w:trPr>
          <w:trHeight w:val="624"/>
          <w:jc w:val="center"/>
        </w:trPr>
        <w:tc>
          <w:tcPr>
            <w:tcW w:w="1844" w:type="dxa"/>
            <w:gridSpan w:val="2"/>
            <w:vAlign w:val="center"/>
          </w:tcPr>
          <w:p w:rsidR="0098461D" w:rsidRDefault="00FF712D">
            <w:pPr>
              <w:spacing w:line="360" w:lineRule="exact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委托单位名称</w:t>
            </w:r>
          </w:p>
        </w:tc>
        <w:tc>
          <w:tcPr>
            <w:tcW w:w="7512" w:type="dxa"/>
            <w:gridSpan w:val="7"/>
            <w:vAlign w:val="center"/>
          </w:tcPr>
          <w:p w:rsidR="0098461D" w:rsidRDefault="00FF712D">
            <w:pPr>
              <w:tabs>
                <w:tab w:val="left" w:pos="5355"/>
              </w:tabs>
              <w:spacing w:line="360" w:lineRule="exact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 xml:space="preserve"> 枣庄南郊热电有限公司</w:t>
            </w:r>
          </w:p>
        </w:tc>
      </w:tr>
      <w:tr w:rsidR="0098461D">
        <w:trPr>
          <w:trHeight w:val="624"/>
          <w:jc w:val="center"/>
        </w:trPr>
        <w:tc>
          <w:tcPr>
            <w:tcW w:w="1844" w:type="dxa"/>
            <w:gridSpan w:val="2"/>
            <w:vAlign w:val="center"/>
          </w:tcPr>
          <w:p w:rsidR="0098461D" w:rsidRDefault="00FF712D">
            <w:pPr>
              <w:spacing w:line="360" w:lineRule="exact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委托单位地址</w:t>
            </w:r>
          </w:p>
        </w:tc>
        <w:tc>
          <w:tcPr>
            <w:tcW w:w="7512" w:type="dxa"/>
            <w:gridSpan w:val="7"/>
            <w:vAlign w:val="center"/>
          </w:tcPr>
          <w:p w:rsidR="0098461D" w:rsidRDefault="00FF712D">
            <w:pPr>
              <w:tabs>
                <w:tab w:val="left" w:pos="5355"/>
              </w:tabs>
              <w:spacing w:line="360" w:lineRule="exact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 w:hint="eastAsia"/>
                <w:sz w:val="22"/>
                <w:szCs w:val="22"/>
              </w:rPr>
              <w:t>枣庄经济开发区长江路26号</w:t>
            </w:r>
          </w:p>
        </w:tc>
      </w:tr>
      <w:tr w:rsidR="0098461D">
        <w:trPr>
          <w:trHeight w:val="624"/>
          <w:jc w:val="center"/>
        </w:trPr>
        <w:tc>
          <w:tcPr>
            <w:tcW w:w="1844" w:type="dxa"/>
            <w:gridSpan w:val="2"/>
            <w:vAlign w:val="center"/>
          </w:tcPr>
          <w:p w:rsidR="0098461D" w:rsidRDefault="00FF712D">
            <w:pPr>
              <w:spacing w:line="360" w:lineRule="exact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联系人</w:t>
            </w:r>
          </w:p>
        </w:tc>
        <w:tc>
          <w:tcPr>
            <w:tcW w:w="3468" w:type="dxa"/>
            <w:gridSpan w:val="3"/>
            <w:vAlign w:val="center"/>
          </w:tcPr>
          <w:p w:rsidR="0098461D" w:rsidRDefault="00FF712D">
            <w:pPr>
              <w:tabs>
                <w:tab w:val="left" w:pos="5355"/>
              </w:tabs>
              <w:spacing w:line="360" w:lineRule="exact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 w:hint="eastAsia"/>
                <w:sz w:val="22"/>
                <w:szCs w:val="22"/>
              </w:rPr>
              <w:t>张超</w:t>
            </w:r>
          </w:p>
        </w:tc>
        <w:tc>
          <w:tcPr>
            <w:tcW w:w="1525" w:type="dxa"/>
            <w:gridSpan w:val="2"/>
            <w:vAlign w:val="center"/>
          </w:tcPr>
          <w:p w:rsidR="0098461D" w:rsidRDefault="00FF712D">
            <w:pPr>
              <w:tabs>
                <w:tab w:val="left" w:pos="5355"/>
              </w:tabs>
              <w:spacing w:line="360" w:lineRule="exact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联系电话</w:t>
            </w:r>
          </w:p>
        </w:tc>
        <w:tc>
          <w:tcPr>
            <w:tcW w:w="2519" w:type="dxa"/>
            <w:gridSpan w:val="2"/>
            <w:vAlign w:val="center"/>
          </w:tcPr>
          <w:p w:rsidR="0098461D" w:rsidRDefault="00FF712D">
            <w:pPr>
              <w:tabs>
                <w:tab w:val="left" w:pos="5355"/>
              </w:tabs>
              <w:spacing w:line="360" w:lineRule="exact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 w:hint="eastAsia"/>
                <w:sz w:val="22"/>
                <w:szCs w:val="22"/>
              </w:rPr>
              <w:t>13465951618</w:t>
            </w:r>
          </w:p>
        </w:tc>
      </w:tr>
      <w:tr w:rsidR="0098461D">
        <w:trPr>
          <w:trHeight w:val="624"/>
          <w:jc w:val="center"/>
        </w:trPr>
        <w:tc>
          <w:tcPr>
            <w:tcW w:w="1844" w:type="dxa"/>
            <w:gridSpan w:val="2"/>
            <w:vAlign w:val="center"/>
          </w:tcPr>
          <w:p w:rsidR="0098461D" w:rsidRDefault="00FF712D">
            <w:pPr>
              <w:spacing w:line="360" w:lineRule="exact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采样点位</w:t>
            </w:r>
          </w:p>
        </w:tc>
        <w:tc>
          <w:tcPr>
            <w:tcW w:w="3468" w:type="dxa"/>
            <w:gridSpan w:val="3"/>
            <w:vAlign w:val="center"/>
          </w:tcPr>
          <w:p w:rsidR="0098461D" w:rsidRDefault="009E0A52">
            <w:pPr>
              <w:tabs>
                <w:tab w:val="left" w:pos="5355"/>
              </w:tabs>
              <w:spacing w:line="360" w:lineRule="exact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枣庄南郊热电有限公司</w:t>
            </w:r>
          </w:p>
        </w:tc>
        <w:tc>
          <w:tcPr>
            <w:tcW w:w="1525" w:type="dxa"/>
            <w:gridSpan w:val="2"/>
            <w:vAlign w:val="center"/>
          </w:tcPr>
          <w:p w:rsidR="0098461D" w:rsidRDefault="00FF712D">
            <w:pPr>
              <w:tabs>
                <w:tab w:val="left" w:pos="5355"/>
              </w:tabs>
              <w:spacing w:line="360" w:lineRule="exact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采样说明</w:t>
            </w:r>
          </w:p>
        </w:tc>
        <w:tc>
          <w:tcPr>
            <w:tcW w:w="2519" w:type="dxa"/>
            <w:gridSpan w:val="2"/>
            <w:vAlign w:val="center"/>
          </w:tcPr>
          <w:p w:rsidR="0098461D" w:rsidRDefault="009E0A52">
            <w:pPr>
              <w:tabs>
                <w:tab w:val="left" w:pos="5355"/>
              </w:tabs>
              <w:spacing w:line="360" w:lineRule="exact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 w:hint="eastAsia"/>
                <w:sz w:val="22"/>
                <w:szCs w:val="22"/>
              </w:rPr>
              <w:t>自行检测</w:t>
            </w:r>
          </w:p>
        </w:tc>
      </w:tr>
      <w:tr w:rsidR="0098461D">
        <w:trPr>
          <w:trHeight w:val="624"/>
          <w:jc w:val="center"/>
        </w:trPr>
        <w:tc>
          <w:tcPr>
            <w:tcW w:w="1844" w:type="dxa"/>
            <w:gridSpan w:val="2"/>
            <w:vAlign w:val="center"/>
          </w:tcPr>
          <w:p w:rsidR="0098461D" w:rsidRDefault="00FF712D">
            <w:pPr>
              <w:spacing w:line="360" w:lineRule="exact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采</w:t>
            </w:r>
            <w:r>
              <w:rPr>
                <w:rFonts w:hAnsi="宋体" w:hint="eastAsia"/>
                <w:sz w:val="22"/>
                <w:szCs w:val="22"/>
              </w:rPr>
              <w:t>（送）</w:t>
            </w:r>
            <w:r>
              <w:rPr>
                <w:rFonts w:hAnsi="宋体"/>
                <w:sz w:val="22"/>
                <w:szCs w:val="22"/>
              </w:rPr>
              <w:t>样人员</w:t>
            </w:r>
          </w:p>
        </w:tc>
        <w:tc>
          <w:tcPr>
            <w:tcW w:w="7512" w:type="dxa"/>
            <w:gridSpan w:val="7"/>
            <w:vAlign w:val="center"/>
          </w:tcPr>
          <w:p w:rsidR="0098461D" w:rsidRDefault="00FF712D">
            <w:pPr>
              <w:tabs>
                <w:tab w:val="left" w:pos="5355"/>
              </w:tabs>
              <w:spacing w:line="360" w:lineRule="exact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周欣鹏、袁鲁南</w:t>
            </w:r>
          </w:p>
        </w:tc>
      </w:tr>
      <w:tr w:rsidR="0098461D">
        <w:trPr>
          <w:trHeight w:val="624"/>
          <w:jc w:val="center"/>
        </w:trPr>
        <w:tc>
          <w:tcPr>
            <w:tcW w:w="1844" w:type="dxa"/>
            <w:gridSpan w:val="2"/>
            <w:vAlign w:val="center"/>
          </w:tcPr>
          <w:p w:rsidR="0098461D" w:rsidRDefault="00FF712D">
            <w:pPr>
              <w:spacing w:line="360" w:lineRule="exact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样品状态</w:t>
            </w:r>
          </w:p>
          <w:p w:rsidR="0098461D" w:rsidRDefault="00FF712D">
            <w:pPr>
              <w:pStyle w:val="2"/>
              <w:ind w:leftChars="0" w:left="0" w:firstLine="440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特征描述</w:t>
            </w:r>
          </w:p>
        </w:tc>
        <w:tc>
          <w:tcPr>
            <w:tcW w:w="3468" w:type="dxa"/>
            <w:gridSpan w:val="3"/>
            <w:vAlign w:val="center"/>
          </w:tcPr>
          <w:p w:rsidR="0098461D" w:rsidRDefault="00FF712D">
            <w:pPr>
              <w:tabs>
                <w:tab w:val="left" w:pos="5355"/>
              </w:tabs>
              <w:spacing w:line="360" w:lineRule="exact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 w:hint="eastAsia"/>
                <w:sz w:val="22"/>
                <w:szCs w:val="22"/>
              </w:rPr>
              <w:t>/</w:t>
            </w:r>
          </w:p>
        </w:tc>
        <w:tc>
          <w:tcPr>
            <w:tcW w:w="1525" w:type="dxa"/>
            <w:gridSpan w:val="2"/>
            <w:vAlign w:val="center"/>
          </w:tcPr>
          <w:p w:rsidR="0098461D" w:rsidRDefault="00FF712D">
            <w:pPr>
              <w:tabs>
                <w:tab w:val="left" w:pos="5355"/>
              </w:tabs>
              <w:spacing w:line="360" w:lineRule="exact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color w:val="auto"/>
                <w:sz w:val="22"/>
                <w:szCs w:val="22"/>
              </w:rPr>
              <w:t>检测环境</w:t>
            </w:r>
          </w:p>
        </w:tc>
        <w:tc>
          <w:tcPr>
            <w:tcW w:w="2519" w:type="dxa"/>
            <w:gridSpan w:val="2"/>
            <w:vAlign w:val="center"/>
          </w:tcPr>
          <w:p w:rsidR="0098461D" w:rsidRDefault="00FF712D">
            <w:pPr>
              <w:tabs>
                <w:tab w:val="left" w:pos="5355"/>
              </w:tabs>
              <w:spacing w:line="360" w:lineRule="exact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bCs/>
                <w:color w:val="auto"/>
                <w:sz w:val="22"/>
                <w:szCs w:val="22"/>
              </w:rPr>
              <w:t>符合要求</w:t>
            </w:r>
          </w:p>
        </w:tc>
      </w:tr>
      <w:tr w:rsidR="0098461D">
        <w:trPr>
          <w:trHeight w:val="624"/>
          <w:jc w:val="center"/>
        </w:trPr>
        <w:tc>
          <w:tcPr>
            <w:tcW w:w="1844" w:type="dxa"/>
            <w:gridSpan w:val="2"/>
            <w:vAlign w:val="center"/>
          </w:tcPr>
          <w:p w:rsidR="0098461D" w:rsidRDefault="00FF712D">
            <w:pPr>
              <w:widowControl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采</w:t>
            </w:r>
            <w:r>
              <w:rPr>
                <w:rFonts w:hAnsi="宋体" w:hint="eastAsia"/>
                <w:sz w:val="22"/>
                <w:szCs w:val="22"/>
              </w:rPr>
              <w:t>（送）</w:t>
            </w:r>
            <w:r>
              <w:rPr>
                <w:rFonts w:hAnsi="宋体"/>
                <w:sz w:val="22"/>
                <w:szCs w:val="22"/>
              </w:rPr>
              <w:t>样日期</w:t>
            </w:r>
          </w:p>
        </w:tc>
        <w:tc>
          <w:tcPr>
            <w:tcW w:w="3468" w:type="dxa"/>
            <w:gridSpan w:val="3"/>
            <w:vAlign w:val="center"/>
          </w:tcPr>
          <w:p w:rsidR="0098461D" w:rsidRDefault="00FF712D">
            <w:pPr>
              <w:jc w:val="center"/>
              <w:rPr>
                <w:rFonts w:hAnsi="宋体"/>
                <w:bCs/>
                <w:color w:val="auto"/>
                <w:sz w:val="22"/>
                <w:szCs w:val="22"/>
              </w:rPr>
            </w:pPr>
            <w:r>
              <w:rPr>
                <w:rFonts w:hAnsi="宋体"/>
                <w:bCs/>
                <w:color w:val="auto"/>
                <w:sz w:val="22"/>
                <w:szCs w:val="22"/>
              </w:rPr>
              <w:t>2021.10.07</w:t>
            </w:r>
          </w:p>
        </w:tc>
        <w:tc>
          <w:tcPr>
            <w:tcW w:w="1525" w:type="dxa"/>
            <w:gridSpan w:val="2"/>
            <w:vAlign w:val="center"/>
          </w:tcPr>
          <w:p w:rsidR="0098461D" w:rsidRDefault="00FF712D">
            <w:pPr>
              <w:widowControl/>
              <w:jc w:val="center"/>
              <w:rPr>
                <w:rFonts w:hAnsi="宋体"/>
                <w:color w:val="auto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检测日期</w:t>
            </w:r>
          </w:p>
        </w:tc>
        <w:tc>
          <w:tcPr>
            <w:tcW w:w="2519" w:type="dxa"/>
            <w:gridSpan w:val="2"/>
            <w:vAlign w:val="center"/>
          </w:tcPr>
          <w:p w:rsidR="0098461D" w:rsidRDefault="00FF712D">
            <w:pPr>
              <w:adjustRightInd w:val="0"/>
              <w:snapToGrid w:val="0"/>
              <w:spacing w:line="400" w:lineRule="exact"/>
              <w:jc w:val="center"/>
              <w:outlineLvl w:val="0"/>
              <w:rPr>
                <w:rFonts w:hAnsi="宋体"/>
                <w:bCs/>
                <w:color w:val="auto"/>
                <w:sz w:val="22"/>
                <w:szCs w:val="22"/>
              </w:rPr>
            </w:pPr>
            <w:r>
              <w:rPr>
                <w:rFonts w:hAnsi="宋体"/>
                <w:bCs/>
                <w:color w:val="auto"/>
                <w:sz w:val="22"/>
                <w:szCs w:val="22"/>
              </w:rPr>
              <w:t>2021.10.07—08</w:t>
            </w:r>
          </w:p>
        </w:tc>
      </w:tr>
      <w:tr w:rsidR="0098461D">
        <w:trPr>
          <w:trHeight w:val="624"/>
          <w:jc w:val="center"/>
        </w:trPr>
        <w:tc>
          <w:tcPr>
            <w:tcW w:w="1844" w:type="dxa"/>
            <w:gridSpan w:val="2"/>
            <w:vAlign w:val="center"/>
          </w:tcPr>
          <w:p w:rsidR="0098461D" w:rsidRDefault="00FF712D">
            <w:pPr>
              <w:widowControl/>
              <w:jc w:val="center"/>
              <w:rPr>
                <w:rFonts w:hAnsi="宋体" w:cs="宋体"/>
                <w:sz w:val="22"/>
                <w:szCs w:val="22"/>
              </w:rPr>
            </w:pPr>
            <w:r>
              <w:rPr>
                <w:rFonts w:hAnsi="宋体" w:cs="宋体" w:hint="eastAsia"/>
                <w:sz w:val="22"/>
                <w:szCs w:val="22"/>
              </w:rPr>
              <w:t>检测项目</w:t>
            </w:r>
          </w:p>
        </w:tc>
        <w:tc>
          <w:tcPr>
            <w:tcW w:w="7512" w:type="dxa"/>
            <w:gridSpan w:val="7"/>
            <w:vMerge w:val="restart"/>
            <w:vAlign w:val="center"/>
          </w:tcPr>
          <w:p w:rsidR="0098461D" w:rsidRDefault="00FF712D">
            <w:pPr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 w:cs="宋体" w:hint="eastAsia"/>
                <w:bCs/>
                <w:color w:val="auto"/>
                <w:sz w:val="22"/>
                <w:szCs w:val="22"/>
              </w:rPr>
              <w:t>见附表</w:t>
            </w:r>
          </w:p>
        </w:tc>
      </w:tr>
      <w:tr w:rsidR="0098461D">
        <w:trPr>
          <w:trHeight w:val="624"/>
          <w:jc w:val="center"/>
        </w:trPr>
        <w:tc>
          <w:tcPr>
            <w:tcW w:w="1844" w:type="dxa"/>
            <w:gridSpan w:val="2"/>
            <w:vAlign w:val="center"/>
          </w:tcPr>
          <w:p w:rsidR="0098461D" w:rsidRDefault="00FF712D">
            <w:pPr>
              <w:widowControl/>
              <w:jc w:val="center"/>
              <w:rPr>
                <w:rFonts w:hAnsi="宋体" w:cs="宋体"/>
                <w:sz w:val="22"/>
                <w:szCs w:val="22"/>
              </w:rPr>
            </w:pPr>
            <w:r>
              <w:rPr>
                <w:rFonts w:hAnsi="宋体" w:cs="宋体" w:hint="eastAsia"/>
                <w:sz w:val="22"/>
                <w:szCs w:val="22"/>
              </w:rPr>
              <w:t>检测依据</w:t>
            </w:r>
          </w:p>
        </w:tc>
        <w:tc>
          <w:tcPr>
            <w:tcW w:w="7512" w:type="dxa"/>
            <w:gridSpan w:val="7"/>
            <w:vMerge/>
            <w:vAlign w:val="center"/>
          </w:tcPr>
          <w:p w:rsidR="0098461D" w:rsidRDefault="0098461D">
            <w:pPr>
              <w:rPr>
                <w:rFonts w:hAnsi="宋体"/>
                <w:sz w:val="22"/>
                <w:szCs w:val="22"/>
              </w:rPr>
            </w:pPr>
          </w:p>
        </w:tc>
      </w:tr>
      <w:tr w:rsidR="0098461D">
        <w:trPr>
          <w:trHeight w:val="624"/>
          <w:jc w:val="center"/>
        </w:trPr>
        <w:tc>
          <w:tcPr>
            <w:tcW w:w="1844" w:type="dxa"/>
            <w:gridSpan w:val="2"/>
            <w:vAlign w:val="center"/>
          </w:tcPr>
          <w:p w:rsidR="0098461D" w:rsidRDefault="00FF712D">
            <w:pPr>
              <w:widowControl/>
              <w:jc w:val="center"/>
              <w:rPr>
                <w:rFonts w:hAnsi="宋体" w:cs="宋体"/>
                <w:sz w:val="22"/>
                <w:szCs w:val="22"/>
              </w:rPr>
            </w:pPr>
            <w:r>
              <w:rPr>
                <w:rFonts w:hAnsi="宋体" w:cs="宋体" w:hint="eastAsia"/>
                <w:sz w:val="22"/>
                <w:szCs w:val="22"/>
              </w:rPr>
              <w:t>检出限</w:t>
            </w:r>
          </w:p>
        </w:tc>
        <w:tc>
          <w:tcPr>
            <w:tcW w:w="7512" w:type="dxa"/>
            <w:gridSpan w:val="7"/>
            <w:vMerge/>
            <w:vAlign w:val="center"/>
          </w:tcPr>
          <w:p w:rsidR="0098461D" w:rsidRDefault="0098461D">
            <w:pPr>
              <w:rPr>
                <w:rFonts w:hAnsi="宋体"/>
                <w:sz w:val="22"/>
                <w:szCs w:val="22"/>
              </w:rPr>
            </w:pPr>
          </w:p>
        </w:tc>
      </w:tr>
      <w:tr w:rsidR="0098461D">
        <w:trPr>
          <w:trHeight w:val="624"/>
          <w:jc w:val="center"/>
        </w:trPr>
        <w:tc>
          <w:tcPr>
            <w:tcW w:w="1844" w:type="dxa"/>
            <w:gridSpan w:val="2"/>
            <w:vAlign w:val="center"/>
          </w:tcPr>
          <w:p w:rsidR="0098461D" w:rsidRDefault="00FF712D">
            <w:pPr>
              <w:widowControl/>
              <w:jc w:val="center"/>
              <w:rPr>
                <w:rFonts w:hAnsi="宋体" w:cs="宋体"/>
                <w:sz w:val="22"/>
                <w:szCs w:val="22"/>
              </w:rPr>
            </w:pPr>
            <w:r>
              <w:rPr>
                <w:rFonts w:hAnsi="宋体" w:cs="宋体" w:hint="eastAsia"/>
                <w:sz w:val="22"/>
                <w:szCs w:val="22"/>
              </w:rPr>
              <w:t>主要设备</w:t>
            </w:r>
          </w:p>
        </w:tc>
        <w:tc>
          <w:tcPr>
            <w:tcW w:w="7512" w:type="dxa"/>
            <w:gridSpan w:val="7"/>
            <w:vMerge/>
            <w:vAlign w:val="center"/>
          </w:tcPr>
          <w:p w:rsidR="0098461D" w:rsidRDefault="0098461D">
            <w:pPr>
              <w:widowControl/>
              <w:jc w:val="center"/>
              <w:rPr>
                <w:rFonts w:hAnsi="宋体" w:cs="宋体"/>
                <w:sz w:val="22"/>
                <w:szCs w:val="22"/>
              </w:rPr>
            </w:pPr>
          </w:p>
        </w:tc>
      </w:tr>
      <w:tr w:rsidR="0098461D">
        <w:trPr>
          <w:trHeight w:val="1819"/>
          <w:jc w:val="center"/>
        </w:trPr>
        <w:tc>
          <w:tcPr>
            <w:tcW w:w="1844" w:type="dxa"/>
            <w:gridSpan w:val="2"/>
            <w:vMerge w:val="restart"/>
            <w:vAlign w:val="center"/>
          </w:tcPr>
          <w:p w:rsidR="0098461D" w:rsidRDefault="00FF712D">
            <w:pPr>
              <w:widowControl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检测结论</w:t>
            </w:r>
          </w:p>
        </w:tc>
        <w:tc>
          <w:tcPr>
            <w:tcW w:w="7512" w:type="dxa"/>
            <w:gridSpan w:val="7"/>
            <w:tcBorders>
              <w:top w:val="single" w:sz="6" w:space="0" w:color="auto"/>
              <w:bottom w:val="nil"/>
            </w:tcBorders>
            <w:vAlign w:val="center"/>
          </w:tcPr>
          <w:p w:rsidR="0098461D" w:rsidRDefault="00FF712D">
            <w:pPr>
              <w:spacing w:line="300" w:lineRule="exact"/>
              <w:ind w:right="780" w:firstLineChars="200" w:firstLine="440"/>
              <w:jc w:val="left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仅提供数据，不作判定</w:t>
            </w:r>
          </w:p>
        </w:tc>
      </w:tr>
      <w:tr w:rsidR="0098461D">
        <w:trPr>
          <w:trHeight w:val="429"/>
          <w:jc w:val="center"/>
        </w:trPr>
        <w:tc>
          <w:tcPr>
            <w:tcW w:w="1844" w:type="dxa"/>
            <w:gridSpan w:val="2"/>
            <w:vMerge/>
            <w:tcBorders>
              <w:bottom w:val="single" w:sz="6" w:space="0" w:color="auto"/>
            </w:tcBorders>
            <w:vAlign w:val="center"/>
          </w:tcPr>
          <w:p w:rsidR="0098461D" w:rsidRDefault="0098461D">
            <w:pPr>
              <w:widowControl/>
              <w:jc w:val="center"/>
              <w:rPr>
                <w:rFonts w:hAnsi="宋体"/>
                <w:sz w:val="22"/>
                <w:szCs w:val="22"/>
              </w:rPr>
            </w:pPr>
          </w:p>
        </w:tc>
        <w:tc>
          <w:tcPr>
            <w:tcW w:w="7512" w:type="dxa"/>
            <w:gridSpan w:val="7"/>
            <w:tcBorders>
              <w:top w:val="nil"/>
              <w:bottom w:val="single" w:sz="6" w:space="0" w:color="auto"/>
            </w:tcBorders>
            <w:vAlign w:val="center"/>
          </w:tcPr>
          <w:p w:rsidR="0098461D" w:rsidRDefault="00FF712D">
            <w:pPr>
              <w:spacing w:line="400" w:lineRule="exact"/>
              <w:ind w:right="782" w:firstLineChars="200" w:firstLine="440"/>
              <w:jc w:val="right"/>
              <w:rPr>
                <w:rFonts w:hAnsi="宋体"/>
                <w:color w:val="auto"/>
                <w:kern w:val="2"/>
                <w:sz w:val="22"/>
                <w:szCs w:val="22"/>
              </w:rPr>
            </w:pPr>
            <w:r>
              <w:rPr>
                <w:rFonts w:hAnsi="宋体" w:hint="eastAsia"/>
                <w:color w:val="auto"/>
                <w:kern w:val="2"/>
                <w:sz w:val="22"/>
                <w:szCs w:val="22"/>
              </w:rPr>
              <w:t>（检测专用章）</w:t>
            </w:r>
          </w:p>
          <w:p w:rsidR="0098461D" w:rsidRDefault="00FF712D">
            <w:pPr>
              <w:spacing w:line="300" w:lineRule="exact"/>
              <w:ind w:right="780" w:firstLineChars="200" w:firstLine="440"/>
              <w:jc w:val="right"/>
              <w:rPr>
                <w:rFonts w:hAnsi="宋体"/>
                <w:sz w:val="22"/>
                <w:szCs w:val="22"/>
              </w:rPr>
            </w:pPr>
            <w:r>
              <w:rPr>
                <w:rFonts w:hAnsi="宋体" w:hint="eastAsia"/>
                <w:sz w:val="22"/>
                <w:szCs w:val="22"/>
              </w:rPr>
              <w:t>年    月    日</w:t>
            </w:r>
          </w:p>
        </w:tc>
      </w:tr>
      <w:tr w:rsidR="0098461D">
        <w:trPr>
          <w:trHeight w:val="692"/>
          <w:jc w:val="center"/>
        </w:trPr>
        <w:tc>
          <w:tcPr>
            <w:tcW w:w="1844" w:type="dxa"/>
            <w:gridSpan w:val="2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98461D" w:rsidRDefault="00FF712D">
            <w:pPr>
              <w:widowControl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备  注</w:t>
            </w:r>
          </w:p>
        </w:tc>
        <w:tc>
          <w:tcPr>
            <w:tcW w:w="7512" w:type="dxa"/>
            <w:gridSpan w:val="7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98461D" w:rsidRDefault="00FF712D">
            <w:pPr>
              <w:jc w:val="center"/>
              <w:rPr>
                <w:rFonts w:hAnsi="宋体"/>
                <w:bCs/>
                <w:sz w:val="22"/>
                <w:szCs w:val="22"/>
              </w:rPr>
            </w:pPr>
            <w:r>
              <w:rPr>
                <w:rFonts w:hAnsi="宋体"/>
                <w:bCs/>
                <w:sz w:val="22"/>
                <w:szCs w:val="22"/>
              </w:rPr>
              <w:t>ND表示未检出</w:t>
            </w:r>
          </w:p>
        </w:tc>
      </w:tr>
      <w:tr w:rsidR="0098461D">
        <w:trPr>
          <w:trHeight w:val="1004"/>
          <w:jc w:val="center"/>
        </w:trPr>
        <w:tc>
          <w:tcPr>
            <w:tcW w:w="86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98461D" w:rsidRDefault="00FF712D">
            <w:pPr>
              <w:snapToGrid w:val="0"/>
              <w:spacing w:line="0" w:lineRule="atLeast"/>
              <w:rPr>
                <w:rFonts w:hAnsi="宋体"/>
                <w:szCs w:val="24"/>
              </w:rPr>
            </w:pPr>
            <w:r>
              <w:rPr>
                <w:rFonts w:hAnsi="宋体"/>
                <w:bCs/>
                <w:szCs w:val="24"/>
              </w:rPr>
              <w:t>编制人</w:t>
            </w:r>
          </w:p>
        </w:tc>
        <w:tc>
          <w:tcPr>
            <w:tcW w:w="216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98461D" w:rsidRDefault="00FF712D">
            <w:pPr>
              <w:snapToGrid w:val="0"/>
              <w:spacing w:line="0" w:lineRule="atLeast"/>
              <w:rPr>
                <w:rFonts w:hAnsi="宋体"/>
                <w:szCs w:val="24"/>
              </w:rPr>
            </w:pPr>
            <w:r>
              <w:rPr>
                <w:rFonts w:hAnsi="宋体" w:hint="eastAsia"/>
                <w:szCs w:val="24"/>
              </w:rPr>
              <w:t>[createBy]</w:t>
            </w:r>
          </w:p>
        </w:tc>
        <w:tc>
          <w:tcPr>
            <w:tcW w:w="85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98461D" w:rsidRDefault="00FF712D">
            <w:pPr>
              <w:snapToGrid w:val="0"/>
              <w:spacing w:line="0" w:lineRule="atLeast"/>
              <w:rPr>
                <w:rFonts w:hAnsi="宋体"/>
                <w:szCs w:val="24"/>
              </w:rPr>
            </w:pPr>
            <w:r>
              <w:rPr>
                <w:rFonts w:hAnsi="宋体"/>
                <w:bCs/>
                <w:szCs w:val="24"/>
              </w:rPr>
              <w:t>审核人</w:t>
            </w:r>
          </w:p>
        </w:tc>
        <w:tc>
          <w:tcPr>
            <w:tcW w:w="201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98461D" w:rsidRDefault="00FF712D">
            <w:pPr>
              <w:snapToGrid w:val="0"/>
              <w:spacing w:line="0" w:lineRule="atLeast"/>
              <w:jc w:val="left"/>
              <w:rPr>
                <w:rFonts w:hAnsi="宋体"/>
                <w:szCs w:val="24"/>
              </w:rPr>
            </w:pPr>
            <w:r>
              <w:rPr>
                <w:rFonts w:hAnsi="宋体" w:hint="eastAsia"/>
                <w:szCs w:val="24"/>
              </w:rPr>
              <w:t>[bg1]</w:t>
            </w:r>
          </w:p>
        </w:tc>
        <w:tc>
          <w:tcPr>
            <w:tcW w:w="13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98461D" w:rsidRDefault="00FF712D">
            <w:pPr>
              <w:snapToGrid w:val="0"/>
              <w:spacing w:line="0" w:lineRule="atLeast"/>
              <w:rPr>
                <w:rFonts w:hAnsi="宋体"/>
                <w:szCs w:val="24"/>
              </w:rPr>
            </w:pPr>
            <w:r>
              <w:rPr>
                <w:rFonts w:hAnsi="宋体"/>
                <w:bCs/>
                <w:szCs w:val="24"/>
              </w:rPr>
              <w:t>授权签字人</w:t>
            </w:r>
          </w:p>
        </w:tc>
        <w:tc>
          <w:tcPr>
            <w:tcW w:w="212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98461D" w:rsidRDefault="00FF712D">
            <w:pPr>
              <w:snapToGrid w:val="0"/>
              <w:spacing w:line="0" w:lineRule="atLeast"/>
              <w:rPr>
                <w:rFonts w:hAnsi="宋体"/>
                <w:szCs w:val="24"/>
              </w:rPr>
            </w:pPr>
            <w:r>
              <w:rPr>
                <w:rFonts w:hAnsi="宋体" w:hint="eastAsia"/>
                <w:szCs w:val="24"/>
              </w:rPr>
              <w:t>[bg2]</w:t>
            </w:r>
          </w:p>
        </w:tc>
      </w:tr>
    </w:tbl>
    <w:p w:rsidR="0098461D" w:rsidRDefault="0098461D">
      <w:pPr>
        <w:spacing w:beforeLines="50" w:before="163" w:afterLines="50" w:after="163" w:line="20" w:lineRule="exact"/>
      </w:pPr>
    </w:p>
    <w:p w:rsidR="0098461D" w:rsidRDefault="00FF712D" w:rsidP="009E0A52">
      <w:pPr>
        <w:pStyle w:val="Normalb74db48e-b300-4ca4-8eb9-2e177fad731c"/>
        <w:spacing w:beforeLines="50" w:before="163" w:afterLines="50" w:after="163" w:line="0" w:lineRule="atLeast"/>
        <w:ind w:left="420" w:firstLine="420"/>
        <w:rPr>
          <w:rFonts w:asciiTheme="majorEastAsia" w:eastAsiaTheme="majorEastAsia" w:hAnsiTheme="majorEastAsia"/>
          <w:sz w:val="24"/>
        </w:rPr>
      </w:pPr>
      <w:r w:rsidRPr="00F852F8">
        <w:rPr>
          <w:rFonts w:asciiTheme="majorEastAsia" w:eastAsiaTheme="majorEastAsia" w:hAnsiTheme="majorEastAsia"/>
          <w:sz w:val="24"/>
        </w:rPr>
        <w:lastRenderedPageBreak/>
        <w:t>SYHJ/CX—D—35（</w:t>
      </w:r>
      <w:r>
        <w:rPr>
          <w:rFonts w:asciiTheme="majorEastAsia" w:eastAsiaTheme="majorEastAsia" w:hAnsiTheme="majorEastAsia"/>
          <w:sz w:val="24"/>
        </w:rPr>
        <w:t>0</w:t>
      </w:r>
      <w:r>
        <w:rPr>
          <w:rFonts w:asciiTheme="majorEastAsia" w:eastAsiaTheme="majorEastAsia" w:hAnsiTheme="majorEastAsia" w:hint="eastAsia"/>
          <w:sz w:val="24"/>
        </w:rPr>
        <w:t>4</w:t>
      </w:r>
      <w:r w:rsidRPr="00F852F8">
        <w:rPr>
          <w:rFonts w:asciiTheme="majorEastAsia" w:eastAsiaTheme="majorEastAsia" w:hAnsiTheme="majorEastAsia"/>
          <w:sz w:val="24"/>
        </w:rPr>
        <w:t>）</w:t>
      </w:r>
    </w:p>
    <w:p w:rsidR="0098461D" w:rsidRDefault="00FF712D">
      <w:pPr>
        <w:pStyle w:val="Normalb74db48e-b300-4ca4-8eb9-2e177fad731c"/>
        <w:spacing w:line="0" w:lineRule="atLeast"/>
        <w:jc w:val="center"/>
        <w:rPr>
          <w:rFonts w:hAnsi="宋体"/>
          <w:sz w:val="32"/>
          <w:szCs w:val="32"/>
        </w:rPr>
      </w:pPr>
      <w:r>
        <w:rPr>
          <w:rFonts w:hAnsi="宋体" w:hint="eastAsia"/>
          <w:sz w:val="32"/>
          <w:szCs w:val="32"/>
        </w:rPr>
        <w:t>山东三益环境测试分析有限公司</w:t>
      </w:r>
    </w:p>
    <w:p w:rsidR="0098461D" w:rsidRDefault="00FF712D" w:rsidP="009E0A52">
      <w:pPr>
        <w:pStyle w:val="Normalb74db48e-b300-4ca4-8eb9-2e177fad731c"/>
        <w:spacing w:line="700" w:lineRule="exact"/>
        <w:ind w:rightChars="-106" w:right="-254"/>
        <w:jc w:val="center"/>
        <w:rPr>
          <w:rFonts w:hAnsi="宋体"/>
        </w:rPr>
      </w:pPr>
      <w:r>
        <w:rPr>
          <w:rFonts w:hAnsi="宋体" w:hint="eastAsia"/>
          <w:b/>
          <w:bCs/>
          <w:sz w:val="48"/>
          <w:szCs w:val="48"/>
        </w:rPr>
        <w:t>检</w:t>
      </w:r>
      <w:r>
        <w:rPr>
          <w:rFonts w:hAnsi="宋体" w:hint="eastAsia"/>
          <w:b/>
          <w:bCs/>
          <w:sz w:val="48"/>
          <w:szCs w:val="48"/>
        </w:rPr>
        <w:t xml:space="preserve">  </w:t>
      </w:r>
      <w:r>
        <w:rPr>
          <w:rFonts w:hAnsi="宋体" w:hint="eastAsia"/>
          <w:b/>
          <w:bCs/>
          <w:sz w:val="48"/>
          <w:szCs w:val="48"/>
        </w:rPr>
        <w:t>测</w:t>
      </w:r>
      <w:r>
        <w:rPr>
          <w:rFonts w:hAnsi="宋体" w:hint="eastAsia"/>
          <w:b/>
          <w:bCs/>
          <w:sz w:val="48"/>
          <w:szCs w:val="48"/>
        </w:rPr>
        <w:t xml:space="preserve">  </w:t>
      </w:r>
      <w:r>
        <w:rPr>
          <w:rFonts w:hAnsi="宋体" w:hint="eastAsia"/>
          <w:b/>
          <w:bCs/>
          <w:sz w:val="48"/>
          <w:szCs w:val="48"/>
        </w:rPr>
        <w:t>报</w:t>
      </w:r>
      <w:r>
        <w:rPr>
          <w:rFonts w:hAnsi="宋体" w:hint="eastAsia"/>
          <w:b/>
          <w:bCs/>
          <w:sz w:val="48"/>
          <w:szCs w:val="48"/>
        </w:rPr>
        <w:t xml:space="preserve">  </w:t>
      </w:r>
      <w:r>
        <w:rPr>
          <w:rFonts w:hAnsi="宋体" w:hint="eastAsia"/>
          <w:b/>
          <w:bCs/>
          <w:sz w:val="48"/>
          <w:szCs w:val="48"/>
        </w:rPr>
        <w:t>告</w:t>
      </w:r>
    </w:p>
    <w:tbl>
      <w:tblPr>
        <w:tblStyle w:val="a8"/>
        <w:tblW w:w="9356" w:type="dxa"/>
        <w:jc w:val="center"/>
        <w:tblLook w:val="04A0" w:firstRow="1" w:lastRow="0" w:firstColumn="1" w:lastColumn="0" w:noHBand="0" w:noVBand="1"/>
      </w:tblPr>
      <w:tblGrid>
        <w:gridCol w:w="1419"/>
        <w:gridCol w:w="1422"/>
        <w:gridCol w:w="2830"/>
        <w:gridCol w:w="1276"/>
        <w:gridCol w:w="1134"/>
        <w:gridCol w:w="1275"/>
      </w:tblGrid>
      <w:tr w:rsidR="0098461D" w:rsidTr="006A6BCA">
        <w:trPr>
          <w:jc w:val="center"/>
        </w:trPr>
        <w:tc>
          <w:tcPr>
            <w:tcW w:w="9356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8461D" w:rsidRDefault="00FF712D">
            <w:pPr>
              <w:pStyle w:val="Normalb74db48e-b300-4ca4-8eb9-2e177fad731c"/>
              <w:spacing w:line="0" w:lineRule="atLeast"/>
              <w:jc w:val="center"/>
              <w:rPr>
                <w:sz w:val="30"/>
                <w:szCs w:val="30"/>
              </w:rPr>
            </w:pPr>
            <w:r w:rsidRPr="005B1D91">
              <w:rPr>
                <w:rFonts w:hAnsi="宋体" w:hint="eastAsia"/>
                <w:sz w:val="30"/>
                <w:szCs w:val="30"/>
              </w:rPr>
              <w:t>有组织废气检测结果</w:t>
            </w:r>
          </w:p>
        </w:tc>
      </w:tr>
      <w:tr w:rsidR="0098461D" w:rsidTr="009E0A52">
        <w:trPr>
          <w:trHeight w:val="454"/>
          <w:jc w:val="center"/>
        </w:trPr>
        <w:tc>
          <w:tcPr>
            <w:tcW w:w="14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61D" w:rsidRDefault="00FF712D">
            <w:pPr>
              <w:pStyle w:val="PlainText7060e3cb-86dc-4720-815b-313158ac1283"/>
              <w:spacing w:line="0" w:lineRule="atLeast"/>
              <w:jc w:val="center"/>
              <w:rPr>
                <w:rFonts w:hAnsi="宋体"/>
                <w:bCs/>
                <w:sz w:val="22"/>
                <w:szCs w:val="22"/>
              </w:rPr>
            </w:pPr>
            <w:r w:rsidRPr="006242B3">
              <w:rPr>
                <w:rFonts w:hAnsi="宋体"/>
                <w:bCs/>
                <w:sz w:val="22"/>
                <w:szCs w:val="22"/>
              </w:rPr>
              <w:t>采样日期</w:t>
            </w: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61D" w:rsidRDefault="00FF712D">
            <w:pPr>
              <w:pStyle w:val="PlainText7060e3cb-86dc-4720-815b-313158ac1283"/>
              <w:spacing w:line="0" w:lineRule="atLeast"/>
              <w:jc w:val="center"/>
              <w:rPr>
                <w:rFonts w:hAnsi="宋体"/>
                <w:bCs/>
                <w:sz w:val="22"/>
                <w:szCs w:val="22"/>
              </w:rPr>
            </w:pPr>
            <w:r w:rsidRPr="006242B3">
              <w:rPr>
                <w:rFonts w:hAnsi="宋体"/>
                <w:bCs/>
                <w:sz w:val="22"/>
                <w:szCs w:val="22"/>
              </w:rPr>
              <w:t xml:space="preserve"> 检测点位</w:t>
            </w:r>
          </w:p>
        </w:tc>
        <w:tc>
          <w:tcPr>
            <w:tcW w:w="28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61D" w:rsidRDefault="00FF712D">
            <w:pPr>
              <w:pStyle w:val="PlainText7060e3cb-86dc-4720-815b-313158ac1283"/>
              <w:spacing w:line="0" w:lineRule="atLeast"/>
              <w:jc w:val="center"/>
              <w:rPr>
                <w:rFonts w:hAnsi="宋体"/>
                <w:bCs/>
                <w:sz w:val="22"/>
                <w:szCs w:val="22"/>
              </w:rPr>
            </w:pPr>
            <w:r w:rsidRPr="006242B3">
              <w:rPr>
                <w:rFonts w:hAnsi="宋体"/>
                <w:bCs/>
                <w:sz w:val="22"/>
                <w:szCs w:val="22"/>
              </w:rPr>
              <w:t>检测项目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61D" w:rsidRDefault="00FF712D">
            <w:pPr>
              <w:pStyle w:val="Normalb74db48e-b300-4ca4-8eb9-2e177fad731c"/>
              <w:jc w:val="center"/>
              <w:rPr>
                <w:rFonts w:hAnsi="宋体"/>
                <w:sz w:val="22"/>
                <w:szCs w:val="22"/>
              </w:rPr>
            </w:pPr>
            <w:r w:rsidRPr="006242B3">
              <w:rPr>
                <w:rFonts w:hAnsi="宋体"/>
                <w:bCs/>
                <w:sz w:val="22"/>
                <w:szCs w:val="22"/>
              </w:rPr>
              <w:t>检测结果</w:t>
            </w:r>
          </w:p>
        </w:tc>
      </w:tr>
      <w:tr w:rsidR="0098461D" w:rsidTr="009E0A52">
        <w:trPr>
          <w:trHeight w:val="454"/>
          <w:jc w:val="center"/>
        </w:trPr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61D" w:rsidRDefault="0098461D">
            <w:pPr>
              <w:pStyle w:val="Normalb74db48e-b300-4ca4-8eb9-2e177fad731c"/>
              <w:jc w:val="center"/>
              <w:rPr>
                <w:rFonts w:hAnsi="宋体"/>
                <w:sz w:val="22"/>
                <w:szCs w:val="22"/>
              </w:rPr>
            </w:pPr>
          </w:p>
        </w:tc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61D" w:rsidRDefault="0098461D">
            <w:pPr>
              <w:pStyle w:val="Normalb74db48e-b300-4ca4-8eb9-2e177fad731c"/>
              <w:jc w:val="center"/>
              <w:rPr>
                <w:rFonts w:hAnsi="宋体"/>
                <w:sz w:val="22"/>
                <w:szCs w:val="22"/>
              </w:rPr>
            </w:pPr>
          </w:p>
        </w:tc>
        <w:tc>
          <w:tcPr>
            <w:tcW w:w="2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61D" w:rsidRDefault="0098461D">
            <w:pPr>
              <w:pStyle w:val="Normalb74db48e-b300-4ca4-8eb9-2e177fad731c"/>
              <w:jc w:val="center"/>
              <w:rPr>
                <w:rFonts w:hAnsi="宋体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61D" w:rsidRDefault="00FF712D">
            <w:pPr>
              <w:pStyle w:val="Normalb74db48e-b300-4ca4-8eb9-2e177fad731c"/>
              <w:jc w:val="center"/>
              <w:rPr>
                <w:rFonts w:hAnsi="宋体"/>
                <w:sz w:val="22"/>
                <w:szCs w:val="22"/>
              </w:rPr>
            </w:pPr>
            <w:r w:rsidRPr="006242B3">
              <w:rPr>
                <w:rFonts w:hAnsi="宋体"/>
                <w:sz w:val="22"/>
                <w:szCs w:val="22"/>
              </w:rPr>
              <w:t>第一次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61D" w:rsidRDefault="00FF712D">
            <w:pPr>
              <w:pStyle w:val="Normalb74db48e-b300-4ca4-8eb9-2e177fad731c"/>
              <w:jc w:val="center"/>
              <w:rPr>
                <w:rFonts w:hAnsi="宋体"/>
                <w:sz w:val="22"/>
                <w:szCs w:val="22"/>
              </w:rPr>
            </w:pPr>
            <w:r w:rsidRPr="006242B3">
              <w:rPr>
                <w:rFonts w:hAnsi="宋体"/>
                <w:sz w:val="22"/>
                <w:szCs w:val="22"/>
              </w:rPr>
              <w:t>第二次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61D" w:rsidRDefault="00FF712D">
            <w:pPr>
              <w:pStyle w:val="Normalb74db48e-b300-4ca4-8eb9-2e177fad731c"/>
              <w:jc w:val="center"/>
              <w:rPr>
                <w:rFonts w:hAnsi="宋体"/>
                <w:sz w:val="22"/>
                <w:szCs w:val="22"/>
              </w:rPr>
            </w:pPr>
            <w:r w:rsidRPr="006242B3">
              <w:rPr>
                <w:rFonts w:hAnsi="宋体"/>
                <w:sz w:val="22"/>
                <w:szCs w:val="22"/>
              </w:rPr>
              <w:t>第三次</w:t>
            </w:r>
          </w:p>
        </w:tc>
      </w:tr>
      <w:tr w:rsidR="009E0A52" w:rsidTr="009E0A52">
        <w:trPr>
          <w:trHeight w:val="454"/>
          <w:jc w:val="center"/>
        </w:trPr>
        <w:tc>
          <w:tcPr>
            <w:tcW w:w="14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0A52" w:rsidRDefault="009E0A52">
            <w:pPr>
              <w:pStyle w:val="Normalb74db48e-b300-4ca4-8eb9-2e177fad731c"/>
              <w:spacing w:line="0" w:lineRule="atLeast"/>
              <w:jc w:val="center"/>
              <w:rPr>
                <w:rFonts w:hAnsi="宋体"/>
                <w:sz w:val="22"/>
                <w:szCs w:val="22"/>
              </w:rPr>
            </w:pPr>
            <w:r w:rsidRPr="006242B3">
              <w:rPr>
                <w:rFonts w:ascii="宋体" w:hAnsi="宋体"/>
                <w:sz w:val="22"/>
                <w:szCs w:val="22"/>
              </w:rPr>
              <w:t>2021.10.07</w:t>
            </w: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0A52" w:rsidRDefault="009E0A52">
            <w:pPr>
              <w:pStyle w:val="PlainText7060e3cb-86dc-4720-815b-313158ac1283"/>
              <w:spacing w:line="0" w:lineRule="atLeast"/>
              <w:jc w:val="center"/>
              <w:rPr>
                <w:rFonts w:hAnsi="宋体"/>
                <w:sz w:val="22"/>
                <w:szCs w:val="22"/>
              </w:rPr>
            </w:pPr>
            <w:r w:rsidRPr="006242B3">
              <w:rPr>
                <w:rFonts w:hAnsi="宋体"/>
                <w:sz w:val="22"/>
                <w:szCs w:val="22"/>
              </w:rPr>
              <w:t>3#锅炉废气排放口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0A52" w:rsidRDefault="009E0A52" w:rsidP="00AB7D2C">
            <w:pPr>
              <w:pStyle w:val="Normalb74db48e-b300-4ca4-8eb9-2e177fad731c"/>
              <w:jc w:val="center"/>
            </w:pPr>
            <w:r>
              <w:rPr>
                <w:rFonts w:ascii="宋体"/>
                <w:sz w:val="22"/>
              </w:rPr>
              <w:t>废气流量(Nm</w:t>
            </w:r>
            <w:r>
              <w:rPr>
                <w:rFonts w:ascii="宋体"/>
                <w:sz w:val="22"/>
              </w:rPr>
              <w:t>³</w:t>
            </w:r>
            <w:r>
              <w:rPr>
                <w:rFonts w:ascii="宋体"/>
                <w:sz w:val="22"/>
              </w:rPr>
              <w:t>/h)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0A52" w:rsidRDefault="009E0A52" w:rsidP="00AB7D2C">
            <w:pPr>
              <w:pStyle w:val="Normalb74db48e-b300-4ca4-8eb9-2e177fad731c"/>
              <w:jc w:val="center"/>
            </w:pPr>
            <w:r>
              <w:rPr>
                <w:rFonts w:ascii="宋体"/>
                <w:sz w:val="22"/>
              </w:rPr>
              <w:t>437259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0A52" w:rsidRDefault="009E0A52" w:rsidP="00AB7D2C">
            <w:pPr>
              <w:pStyle w:val="Normalb74db48e-b300-4ca4-8eb9-2e177fad731c"/>
              <w:jc w:val="center"/>
            </w:pPr>
            <w:r>
              <w:rPr>
                <w:rFonts w:ascii="宋体"/>
                <w:sz w:val="22"/>
              </w:rPr>
              <w:t>573802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0A52" w:rsidRDefault="009E0A52" w:rsidP="00AB7D2C">
            <w:pPr>
              <w:pStyle w:val="Normalb74db48e-b300-4ca4-8eb9-2e177fad731c"/>
              <w:jc w:val="center"/>
            </w:pPr>
            <w:r>
              <w:rPr>
                <w:rFonts w:ascii="宋体"/>
                <w:sz w:val="22"/>
              </w:rPr>
              <w:t>305104</w:t>
            </w:r>
          </w:p>
        </w:tc>
      </w:tr>
      <w:tr w:rsidR="009E0A52" w:rsidTr="009E0A52">
        <w:trPr>
          <w:trHeight w:val="454"/>
          <w:jc w:val="center"/>
        </w:trPr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0A52" w:rsidRDefault="009E0A52">
            <w:pPr>
              <w:pStyle w:val="Normalb74db48e-b300-4ca4-8eb9-2e177fad731c"/>
              <w:jc w:val="center"/>
            </w:pPr>
          </w:p>
        </w:tc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0A52" w:rsidRDefault="009E0A52">
            <w:pPr>
              <w:pStyle w:val="Normalb74db48e-b300-4ca4-8eb9-2e177fad731c"/>
              <w:jc w:val="center"/>
            </w:pP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0A52" w:rsidRDefault="009E0A52" w:rsidP="009E0A52">
            <w:pPr>
              <w:pStyle w:val="Normalb74db48e-b300-4ca4-8eb9-2e177fad731c"/>
              <w:jc w:val="center"/>
            </w:pPr>
            <w:r>
              <w:rPr>
                <w:rFonts w:ascii="宋体"/>
                <w:sz w:val="22"/>
              </w:rPr>
              <w:t>汞及其化合物实测浓度(mg/m</w:t>
            </w:r>
            <w:r>
              <w:rPr>
                <w:rFonts w:ascii="宋体"/>
                <w:sz w:val="22"/>
              </w:rPr>
              <w:t>³</w:t>
            </w:r>
            <w:r>
              <w:rPr>
                <w:rFonts w:ascii="宋体"/>
                <w:sz w:val="22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0A52" w:rsidRDefault="009E0A52" w:rsidP="00AB7D2C">
            <w:pPr>
              <w:pStyle w:val="Normalb74db48e-b300-4ca4-8eb9-2e177fad731c"/>
              <w:jc w:val="center"/>
            </w:pPr>
            <w:r>
              <w:rPr>
                <w:rFonts w:ascii="宋体"/>
                <w:sz w:val="22"/>
              </w:rPr>
              <w:t>ND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0A52" w:rsidRDefault="009E0A52" w:rsidP="00AB7D2C">
            <w:pPr>
              <w:pStyle w:val="Normalb74db48e-b300-4ca4-8eb9-2e177fad731c"/>
              <w:jc w:val="center"/>
            </w:pPr>
            <w:r>
              <w:rPr>
                <w:rFonts w:ascii="宋体"/>
                <w:sz w:val="22"/>
              </w:rPr>
              <w:t>ND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0A52" w:rsidRDefault="009E0A52" w:rsidP="00AB7D2C">
            <w:pPr>
              <w:pStyle w:val="Normalb74db48e-b300-4ca4-8eb9-2e177fad731c"/>
              <w:jc w:val="center"/>
            </w:pPr>
            <w:r>
              <w:rPr>
                <w:rFonts w:ascii="宋体"/>
                <w:sz w:val="22"/>
              </w:rPr>
              <w:t>ND</w:t>
            </w:r>
          </w:p>
        </w:tc>
      </w:tr>
      <w:tr w:rsidR="009E0A52" w:rsidTr="009E0A52">
        <w:trPr>
          <w:trHeight w:val="454"/>
          <w:jc w:val="center"/>
        </w:trPr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0A52" w:rsidRDefault="009E0A52">
            <w:pPr>
              <w:pStyle w:val="Normalb74db48e-b300-4ca4-8eb9-2e177fad731c"/>
              <w:jc w:val="center"/>
            </w:pPr>
          </w:p>
        </w:tc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0A52" w:rsidRDefault="009E0A52">
            <w:pPr>
              <w:pStyle w:val="Normalb74db48e-b300-4ca4-8eb9-2e177fad731c"/>
              <w:jc w:val="center"/>
            </w:pP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0A52" w:rsidRDefault="009E0A52" w:rsidP="004104D0">
            <w:pPr>
              <w:pStyle w:val="PlainText7060e3cb-86dc-4720-815b-313158ac1283"/>
              <w:spacing w:line="0" w:lineRule="atLeast"/>
              <w:jc w:val="center"/>
              <w:rPr>
                <w:rFonts w:hAnsi="宋体"/>
                <w:sz w:val="22"/>
                <w:szCs w:val="22"/>
              </w:rPr>
            </w:pPr>
            <w:r w:rsidRPr="006242B3">
              <w:rPr>
                <w:rFonts w:hAnsi="宋体"/>
                <w:sz w:val="22"/>
                <w:szCs w:val="22"/>
              </w:rPr>
              <w:t>烟气黑度(林格曼级)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0A52" w:rsidRDefault="009E0A52">
            <w:pPr>
              <w:pStyle w:val="Normalb74db48e-b300-4ca4-8eb9-2e177fad731c"/>
              <w:jc w:val="center"/>
            </w:pPr>
            <w:r w:rsidRPr="006242B3">
              <w:rPr>
                <w:rFonts w:ascii="宋体" w:hAnsi="宋体"/>
                <w:sz w:val="22"/>
                <w:szCs w:val="22"/>
              </w:rPr>
              <w:t>&lt;1</w:t>
            </w:r>
          </w:p>
        </w:tc>
      </w:tr>
    </w:tbl>
    <w:p w:rsidR="0098461D" w:rsidRDefault="0098461D">
      <w:pPr>
        <w:pStyle w:val="Normalb74db48e-b300-4ca4-8eb9-2e177fad731c"/>
      </w:pP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419"/>
        <w:gridCol w:w="1892"/>
        <w:gridCol w:w="1701"/>
        <w:gridCol w:w="1560"/>
        <w:gridCol w:w="1651"/>
        <w:gridCol w:w="1133"/>
      </w:tblGrid>
      <w:tr w:rsidR="009E0A52" w:rsidTr="004104D0">
        <w:trPr>
          <w:trHeight w:val="456"/>
          <w:jc w:val="center"/>
        </w:trPr>
        <w:tc>
          <w:tcPr>
            <w:tcW w:w="9356" w:type="dxa"/>
            <w:gridSpan w:val="6"/>
            <w:tcBorders>
              <w:top w:val="nil"/>
              <w:left w:val="nil"/>
              <w:right w:val="nil"/>
            </w:tcBorders>
            <w:vAlign w:val="center"/>
          </w:tcPr>
          <w:p w:rsidR="009E0A52" w:rsidRDefault="009E0A52" w:rsidP="004104D0">
            <w:pPr>
              <w:pStyle w:val="Normal03cb1383-d8d2-404d-aa3b-fb3ca10aa710"/>
              <w:spacing w:line="0" w:lineRule="atLeast"/>
              <w:jc w:val="center"/>
              <w:rPr>
                <w:rFonts w:hAnsi="宋体"/>
                <w:sz w:val="30"/>
                <w:szCs w:val="30"/>
              </w:rPr>
            </w:pPr>
            <w:r w:rsidRPr="006940BF">
              <w:rPr>
                <w:rFonts w:hAnsi="宋体" w:cs="宋体" w:hint="eastAsia"/>
                <w:sz w:val="30"/>
                <w:szCs w:val="30"/>
              </w:rPr>
              <w:t>废水检测结果表</w:t>
            </w:r>
          </w:p>
        </w:tc>
      </w:tr>
      <w:tr w:rsidR="009E0A52" w:rsidTr="004104D0">
        <w:trPr>
          <w:trHeight w:val="454"/>
          <w:jc w:val="center"/>
        </w:trPr>
        <w:tc>
          <w:tcPr>
            <w:tcW w:w="1419" w:type="dxa"/>
            <w:vMerge w:val="restart"/>
            <w:vAlign w:val="center"/>
          </w:tcPr>
          <w:p w:rsidR="009E0A52" w:rsidRPr="00BA480E" w:rsidRDefault="009E0A52" w:rsidP="004104D0">
            <w:pPr>
              <w:pStyle w:val="Normal03cb1383-d8d2-404d-aa3b-fb3ca10aa710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BA480E">
              <w:rPr>
                <w:rFonts w:asciiTheme="minorEastAsia" w:eastAsiaTheme="minorEastAsia" w:hAnsiTheme="minorEastAsia"/>
                <w:sz w:val="22"/>
                <w:szCs w:val="22"/>
              </w:rPr>
              <w:t>采样日期</w:t>
            </w:r>
          </w:p>
        </w:tc>
        <w:tc>
          <w:tcPr>
            <w:tcW w:w="1892" w:type="dxa"/>
            <w:vMerge w:val="restart"/>
            <w:vAlign w:val="center"/>
          </w:tcPr>
          <w:p w:rsidR="009E0A52" w:rsidRPr="00BA480E" w:rsidRDefault="009E0A52" w:rsidP="004104D0">
            <w:pPr>
              <w:pStyle w:val="Normal03cb1383-d8d2-404d-aa3b-fb3ca10aa710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BA480E">
              <w:rPr>
                <w:rFonts w:asciiTheme="minorEastAsia" w:eastAsiaTheme="minorEastAsia" w:hAnsiTheme="minorEastAsia" w:hint="eastAsia"/>
                <w:sz w:val="22"/>
                <w:szCs w:val="22"/>
              </w:rPr>
              <w:t>检测项目</w:t>
            </w:r>
          </w:p>
        </w:tc>
        <w:tc>
          <w:tcPr>
            <w:tcW w:w="4912" w:type="dxa"/>
            <w:gridSpan w:val="3"/>
            <w:vAlign w:val="center"/>
          </w:tcPr>
          <w:p w:rsidR="009E0A52" w:rsidRPr="00BA480E" w:rsidRDefault="009E0A52" w:rsidP="004104D0">
            <w:pPr>
              <w:pStyle w:val="Normal03cb1383-d8d2-404d-aa3b-fb3ca10aa710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BA480E">
              <w:rPr>
                <w:rFonts w:asciiTheme="minorEastAsia" w:eastAsiaTheme="minorEastAsia" w:hAnsiTheme="minorEastAsia"/>
                <w:sz w:val="22"/>
                <w:szCs w:val="22"/>
              </w:rPr>
              <w:t>检测结果</w:t>
            </w:r>
          </w:p>
        </w:tc>
        <w:tc>
          <w:tcPr>
            <w:tcW w:w="1133" w:type="dxa"/>
            <w:vMerge w:val="restart"/>
            <w:vAlign w:val="center"/>
          </w:tcPr>
          <w:p w:rsidR="009E0A52" w:rsidRPr="00BA480E" w:rsidRDefault="009E0A52" w:rsidP="004104D0">
            <w:pPr>
              <w:pStyle w:val="Normal03cb1383-d8d2-404d-aa3b-fb3ca10aa710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BA480E">
              <w:rPr>
                <w:rFonts w:asciiTheme="minorEastAsia" w:eastAsiaTheme="minorEastAsia" w:hAnsiTheme="minorEastAsia"/>
                <w:sz w:val="22"/>
                <w:szCs w:val="22"/>
              </w:rPr>
              <w:t>单位</w:t>
            </w:r>
          </w:p>
        </w:tc>
      </w:tr>
      <w:tr w:rsidR="009E0A52" w:rsidTr="004104D0">
        <w:trPr>
          <w:trHeight w:val="454"/>
          <w:jc w:val="center"/>
        </w:trPr>
        <w:tc>
          <w:tcPr>
            <w:tcW w:w="1419" w:type="dxa"/>
            <w:vMerge/>
            <w:vAlign w:val="center"/>
          </w:tcPr>
          <w:p w:rsidR="009E0A52" w:rsidRPr="00BA480E" w:rsidRDefault="009E0A52" w:rsidP="004104D0">
            <w:pPr>
              <w:pStyle w:val="Normal03cb1383-d8d2-404d-aa3b-fb3ca10aa710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892" w:type="dxa"/>
            <w:vMerge/>
            <w:vAlign w:val="center"/>
          </w:tcPr>
          <w:p w:rsidR="009E0A52" w:rsidRPr="00BA480E" w:rsidRDefault="009E0A52" w:rsidP="004104D0">
            <w:pPr>
              <w:pStyle w:val="Normal03cb1383-d8d2-404d-aa3b-fb3ca10aa710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4912" w:type="dxa"/>
            <w:gridSpan w:val="3"/>
            <w:vAlign w:val="center"/>
          </w:tcPr>
          <w:p w:rsidR="009E0A52" w:rsidRPr="00BA480E" w:rsidRDefault="009E0A52" w:rsidP="004104D0">
            <w:pPr>
              <w:pStyle w:val="Normal03cb1383-d8d2-404d-aa3b-fb3ca10aa710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BA480E">
              <w:rPr>
                <w:rFonts w:asciiTheme="minorEastAsia" w:eastAsiaTheme="minorEastAsia" w:hAnsiTheme="minorEastAsia" w:hint="eastAsia"/>
                <w:sz w:val="22"/>
                <w:szCs w:val="22"/>
              </w:rPr>
              <w:t>微黄色,无气味,无浮油</w:t>
            </w:r>
          </w:p>
        </w:tc>
        <w:tc>
          <w:tcPr>
            <w:tcW w:w="1133" w:type="dxa"/>
            <w:vMerge/>
            <w:vAlign w:val="center"/>
          </w:tcPr>
          <w:p w:rsidR="009E0A52" w:rsidRPr="00BA480E" w:rsidRDefault="009E0A52" w:rsidP="004104D0">
            <w:pPr>
              <w:pStyle w:val="Normal03cb1383-d8d2-404d-aa3b-fb3ca10aa710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9E0A52" w:rsidTr="004104D0">
        <w:trPr>
          <w:trHeight w:val="454"/>
          <w:jc w:val="center"/>
        </w:trPr>
        <w:tc>
          <w:tcPr>
            <w:tcW w:w="1419" w:type="dxa"/>
            <w:vMerge/>
            <w:vAlign w:val="center"/>
          </w:tcPr>
          <w:p w:rsidR="009E0A52" w:rsidRPr="00BA480E" w:rsidRDefault="009E0A52" w:rsidP="004104D0">
            <w:pPr>
              <w:pStyle w:val="Normal03cb1383-d8d2-404d-aa3b-fb3ca10aa710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892" w:type="dxa"/>
            <w:vMerge/>
            <w:vAlign w:val="center"/>
          </w:tcPr>
          <w:p w:rsidR="009E0A52" w:rsidRPr="00BA480E" w:rsidRDefault="009E0A52" w:rsidP="004104D0">
            <w:pPr>
              <w:pStyle w:val="Normal03cb1383-d8d2-404d-aa3b-fb3ca10aa710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4912" w:type="dxa"/>
            <w:gridSpan w:val="3"/>
            <w:vAlign w:val="center"/>
          </w:tcPr>
          <w:p w:rsidR="009E0A52" w:rsidRPr="00BA480E" w:rsidRDefault="009E0A52" w:rsidP="004104D0">
            <w:pPr>
              <w:pStyle w:val="Normal03cb1383-d8d2-404d-aa3b-fb3ca10aa710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BA480E">
              <w:rPr>
                <w:rFonts w:asciiTheme="minorEastAsia" w:eastAsiaTheme="minorEastAsia" w:hAnsiTheme="minorEastAsia" w:hint="eastAsia"/>
                <w:sz w:val="22"/>
                <w:szCs w:val="22"/>
              </w:rPr>
              <w:t>生活污水排放口（DW005）</w:t>
            </w:r>
          </w:p>
        </w:tc>
        <w:tc>
          <w:tcPr>
            <w:tcW w:w="1133" w:type="dxa"/>
            <w:vMerge/>
            <w:vAlign w:val="center"/>
          </w:tcPr>
          <w:p w:rsidR="009E0A52" w:rsidRPr="00BA480E" w:rsidRDefault="009E0A52" w:rsidP="004104D0">
            <w:pPr>
              <w:pStyle w:val="Normal03cb1383-d8d2-404d-aa3b-fb3ca10aa710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9E0A52" w:rsidTr="004104D0">
        <w:trPr>
          <w:trHeight w:val="454"/>
          <w:jc w:val="center"/>
        </w:trPr>
        <w:tc>
          <w:tcPr>
            <w:tcW w:w="1419" w:type="dxa"/>
            <w:vMerge/>
            <w:vAlign w:val="center"/>
          </w:tcPr>
          <w:p w:rsidR="009E0A52" w:rsidRPr="00BA480E" w:rsidRDefault="009E0A52" w:rsidP="004104D0">
            <w:pPr>
              <w:pStyle w:val="Normal03cb1383-d8d2-404d-aa3b-fb3ca10aa710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892" w:type="dxa"/>
            <w:vMerge/>
            <w:vAlign w:val="center"/>
          </w:tcPr>
          <w:p w:rsidR="009E0A52" w:rsidRPr="00BA480E" w:rsidRDefault="009E0A52" w:rsidP="004104D0">
            <w:pPr>
              <w:pStyle w:val="Normal03cb1383-d8d2-404d-aa3b-fb3ca10aa710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9E0A52" w:rsidRPr="00BA480E" w:rsidRDefault="009E0A52" w:rsidP="004104D0">
            <w:pPr>
              <w:pStyle w:val="Normal11853386-f875-4fb5-b6eb-9bbb2fb4b987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BA480E">
              <w:rPr>
                <w:rFonts w:asciiTheme="minorEastAsia" w:eastAsiaTheme="minorEastAsia" w:hAnsiTheme="minorEastAsia" w:hint="eastAsia"/>
                <w:sz w:val="22"/>
                <w:szCs w:val="22"/>
              </w:rPr>
              <w:t>第一次</w:t>
            </w:r>
          </w:p>
        </w:tc>
        <w:tc>
          <w:tcPr>
            <w:tcW w:w="1560" w:type="dxa"/>
            <w:vAlign w:val="center"/>
          </w:tcPr>
          <w:p w:rsidR="009E0A52" w:rsidRPr="00BA480E" w:rsidRDefault="009E0A52" w:rsidP="004104D0">
            <w:pPr>
              <w:pStyle w:val="Normal11853386-f875-4fb5-b6eb-9bbb2fb4b987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BA480E">
              <w:rPr>
                <w:rFonts w:asciiTheme="minorEastAsia" w:eastAsiaTheme="minorEastAsia" w:hAnsiTheme="minorEastAsia" w:hint="eastAsia"/>
                <w:sz w:val="22"/>
                <w:szCs w:val="22"/>
              </w:rPr>
              <w:t>第二次</w:t>
            </w:r>
          </w:p>
        </w:tc>
        <w:tc>
          <w:tcPr>
            <w:tcW w:w="1651" w:type="dxa"/>
            <w:vAlign w:val="center"/>
          </w:tcPr>
          <w:p w:rsidR="009E0A52" w:rsidRPr="00BA480E" w:rsidRDefault="009E0A52" w:rsidP="004104D0">
            <w:pPr>
              <w:pStyle w:val="Normal11853386-f875-4fb5-b6eb-9bbb2fb4b987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BA480E">
              <w:rPr>
                <w:rFonts w:asciiTheme="minorEastAsia" w:eastAsiaTheme="minorEastAsia" w:hAnsiTheme="minorEastAsia" w:hint="eastAsia"/>
                <w:sz w:val="22"/>
                <w:szCs w:val="22"/>
              </w:rPr>
              <w:t>第三次</w:t>
            </w:r>
          </w:p>
        </w:tc>
        <w:tc>
          <w:tcPr>
            <w:tcW w:w="1133" w:type="dxa"/>
            <w:vMerge/>
            <w:vAlign w:val="center"/>
          </w:tcPr>
          <w:p w:rsidR="009E0A52" w:rsidRPr="00BA480E" w:rsidRDefault="009E0A52" w:rsidP="004104D0">
            <w:pPr>
              <w:pStyle w:val="Normal03cb1383-d8d2-404d-aa3b-fb3ca10aa710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9E0A52" w:rsidTr="004104D0">
        <w:trPr>
          <w:trHeight w:val="454"/>
          <w:jc w:val="center"/>
        </w:trPr>
        <w:tc>
          <w:tcPr>
            <w:tcW w:w="1419" w:type="dxa"/>
            <w:vMerge/>
            <w:vAlign w:val="center"/>
          </w:tcPr>
          <w:p w:rsidR="009E0A52" w:rsidRPr="00BA480E" w:rsidRDefault="009E0A52" w:rsidP="004104D0">
            <w:pPr>
              <w:pStyle w:val="Normal03cb1383-d8d2-404d-aa3b-fb3ca10aa710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892" w:type="dxa"/>
            <w:vMerge/>
            <w:vAlign w:val="center"/>
          </w:tcPr>
          <w:p w:rsidR="009E0A52" w:rsidRPr="00BA480E" w:rsidRDefault="009E0A52" w:rsidP="004104D0">
            <w:pPr>
              <w:pStyle w:val="Normal03cb1383-d8d2-404d-aa3b-fb3ca10aa710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9E0A52" w:rsidRPr="00BA480E" w:rsidRDefault="009E0A52" w:rsidP="004104D0">
            <w:pPr>
              <w:pStyle w:val="Normal11853386-f875-4fb5-b6eb-9bbb2fb4b987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BA480E">
              <w:rPr>
                <w:rFonts w:asciiTheme="minorEastAsia" w:eastAsiaTheme="minorEastAsia" w:hAnsiTheme="minorEastAsia" w:hint="eastAsia"/>
                <w:sz w:val="22"/>
                <w:szCs w:val="22"/>
              </w:rPr>
              <w:t>FS2110070101</w:t>
            </w:r>
          </w:p>
        </w:tc>
        <w:tc>
          <w:tcPr>
            <w:tcW w:w="1560" w:type="dxa"/>
            <w:vAlign w:val="center"/>
          </w:tcPr>
          <w:p w:rsidR="009E0A52" w:rsidRPr="00BA480E" w:rsidRDefault="009E0A52" w:rsidP="004104D0">
            <w:pPr>
              <w:pStyle w:val="Normal11853386-f875-4fb5-b6eb-9bbb2fb4b987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BA480E">
              <w:rPr>
                <w:rFonts w:asciiTheme="minorEastAsia" w:eastAsiaTheme="minorEastAsia" w:hAnsiTheme="minorEastAsia" w:hint="eastAsia"/>
                <w:sz w:val="22"/>
                <w:szCs w:val="22"/>
              </w:rPr>
              <w:t>FS2110070102</w:t>
            </w:r>
          </w:p>
        </w:tc>
        <w:tc>
          <w:tcPr>
            <w:tcW w:w="1651" w:type="dxa"/>
            <w:vAlign w:val="center"/>
          </w:tcPr>
          <w:p w:rsidR="009E0A52" w:rsidRPr="00BA480E" w:rsidRDefault="009E0A52" w:rsidP="004104D0">
            <w:pPr>
              <w:pStyle w:val="Normal11853386-f875-4fb5-b6eb-9bbb2fb4b987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BA480E">
              <w:rPr>
                <w:rFonts w:asciiTheme="minorEastAsia" w:eastAsiaTheme="minorEastAsia" w:hAnsiTheme="minorEastAsia" w:hint="eastAsia"/>
                <w:sz w:val="22"/>
                <w:szCs w:val="22"/>
              </w:rPr>
              <w:t>FS2110070103</w:t>
            </w:r>
          </w:p>
        </w:tc>
        <w:tc>
          <w:tcPr>
            <w:tcW w:w="1133" w:type="dxa"/>
            <w:vMerge/>
            <w:vAlign w:val="center"/>
          </w:tcPr>
          <w:p w:rsidR="009E0A52" w:rsidRPr="00BA480E" w:rsidRDefault="009E0A52" w:rsidP="004104D0">
            <w:pPr>
              <w:pStyle w:val="Normal03cb1383-d8d2-404d-aa3b-fb3ca10aa710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9E0A52" w:rsidTr="004104D0">
        <w:trPr>
          <w:trHeight w:val="454"/>
          <w:jc w:val="center"/>
        </w:trPr>
        <w:tc>
          <w:tcPr>
            <w:tcW w:w="1419" w:type="dxa"/>
            <w:vMerge w:val="restart"/>
            <w:vAlign w:val="center"/>
          </w:tcPr>
          <w:p w:rsidR="009E0A52" w:rsidRPr="00BA480E" w:rsidRDefault="009E0A52" w:rsidP="004104D0">
            <w:pPr>
              <w:pStyle w:val="Normal03cb1383-d8d2-404d-aa3b-fb3ca10aa710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BA480E">
              <w:rPr>
                <w:rFonts w:asciiTheme="minorEastAsia" w:eastAsiaTheme="minorEastAsia" w:hAnsiTheme="minorEastAsia" w:hint="eastAsia"/>
                <w:sz w:val="22"/>
                <w:szCs w:val="22"/>
              </w:rPr>
              <w:t>2021.10.07</w:t>
            </w:r>
          </w:p>
        </w:tc>
        <w:tc>
          <w:tcPr>
            <w:tcW w:w="1892" w:type="dxa"/>
            <w:vAlign w:val="center"/>
          </w:tcPr>
          <w:p w:rsidR="009E0A52" w:rsidRPr="00BA480E" w:rsidRDefault="009E0A52" w:rsidP="004104D0">
            <w:pPr>
              <w:pStyle w:val="Normalb74db48e-b300-4ca4-8eb9-2e177fad731c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BA480E">
              <w:rPr>
                <w:rFonts w:asciiTheme="minorEastAsia" w:eastAsiaTheme="minorEastAsia" w:hAnsiTheme="minorEastAsia" w:hint="eastAsia"/>
                <w:sz w:val="22"/>
                <w:szCs w:val="22"/>
              </w:rPr>
              <w:t>pH值</w:t>
            </w:r>
          </w:p>
        </w:tc>
        <w:tc>
          <w:tcPr>
            <w:tcW w:w="1701" w:type="dxa"/>
            <w:vAlign w:val="center"/>
          </w:tcPr>
          <w:p w:rsidR="009E0A52" w:rsidRPr="00BA480E" w:rsidRDefault="009E0A52" w:rsidP="004104D0">
            <w:pPr>
              <w:pStyle w:val="Normalb74db48e-b300-4ca4-8eb9-2e177fad731c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BA480E">
              <w:rPr>
                <w:rFonts w:asciiTheme="minorEastAsia" w:eastAsiaTheme="minorEastAsia" w:hAnsiTheme="minorEastAsia" w:hint="eastAsia"/>
                <w:sz w:val="22"/>
                <w:szCs w:val="22"/>
              </w:rPr>
              <w:t>7.8</w:t>
            </w:r>
          </w:p>
        </w:tc>
        <w:tc>
          <w:tcPr>
            <w:tcW w:w="1560" w:type="dxa"/>
            <w:vAlign w:val="center"/>
          </w:tcPr>
          <w:p w:rsidR="009E0A52" w:rsidRPr="00BA480E" w:rsidRDefault="009E0A52" w:rsidP="004104D0">
            <w:pPr>
              <w:pStyle w:val="Normalb74db48e-b300-4ca4-8eb9-2e177fad731c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BA480E">
              <w:rPr>
                <w:rFonts w:asciiTheme="minorEastAsia" w:eastAsiaTheme="minorEastAsia" w:hAnsiTheme="minorEastAsia"/>
                <w:sz w:val="22"/>
                <w:szCs w:val="22"/>
              </w:rPr>
              <w:t>7.7</w:t>
            </w:r>
          </w:p>
        </w:tc>
        <w:tc>
          <w:tcPr>
            <w:tcW w:w="1651" w:type="dxa"/>
            <w:vAlign w:val="center"/>
          </w:tcPr>
          <w:p w:rsidR="009E0A52" w:rsidRPr="00BA480E" w:rsidRDefault="009E0A52" w:rsidP="004104D0">
            <w:pPr>
              <w:pStyle w:val="Normalb74db48e-b300-4ca4-8eb9-2e177fad731c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BA480E">
              <w:rPr>
                <w:rFonts w:asciiTheme="minorEastAsia" w:eastAsiaTheme="minorEastAsia" w:hAnsiTheme="minorEastAsia"/>
                <w:sz w:val="22"/>
                <w:szCs w:val="22"/>
              </w:rPr>
              <w:t>7.7</w:t>
            </w:r>
          </w:p>
        </w:tc>
        <w:tc>
          <w:tcPr>
            <w:tcW w:w="1133" w:type="dxa"/>
            <w:vAlign w:val="center"/>
          </w:tcPr>
          <w:p w:rsidR="009E0A52" w:rsidRPr="00BA480E" w:rsidRDefault="009E0A52" w:rsidP="004104D0">
            <w:pPr>
              <w:pStyle w:val="Normalb74db48e-b300-4ca4-8eb9-2e177fad731c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BA480E">
              <w:rPr>
                <w:rFonts w:asciiTheme="minorEastAsia" w:eastAsiaTheme="minorEastAsia" w:hAnsiTheme="minorEastAsia" w:hint="eastAsia"/>
                <w:sz w:val="22"/>
                <w:szCs w:val="22"/>
              </w:rPr>
              <w:t>无量纲</w:t>
            </w:r>
          </w:p>
        </w:tc>
      </w:tr>
      <w:tr w:rsidR="009E0A52" w:rsidTr="004104D0">
        <w:trPr>
          <w:trHeight w:val="454"/>
          <w:jc w:val="center"/>
        </w:trPr>
        <w:tc>
          <w:tcPr>
            <w:tcW w:w="1419" w:type="dxa"/>
            <w:vMerge/>
            <w:vAlign w:val="center"/>
          </w:tcPr>
          <w:p w:rsidR="009E0A52" w:rsidRPr="00BA480E" w:rsidRDefault="009E0A52" w:rsidP="004104D0">
            <w:pPr>
              <w:pStyle w:val="Normal03cb1383-d8d2-404d-aa3b-fb3ca10aa710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892" w:type="dxa"/>
            <w:vAlign w:val="center"/>
          </w:tcPr>
          <w:p w:rsidR="009E0A52" w:rsidRPr="00BA480E" w:rsidRDefault="009E0A52" w:rsidP="004104D0">
            <w:pPr>
              <w:pStyle w:val="Normalb74db48e-b300-4ca4-8eb9-2e177fad731c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BA480E">
              <w:rPr>
                <w:rFonts w:asciiTheme="minorEastAsia" w:eastAsiaTheme="minorEastAsia" w:hAnsiTheme="minorEastAsia"/>
                <w:sz w:val="22"/>
                <w:szCs w:val="22"/>
              </w:rPr>
              <w:t>硫酸盐</w:t>
            </w:r>
          </w:p>
        </w:tc>
        <w:tc>
          <w:tcPr>
            <w:tcW w:w="1701" w:type="dxa"/>
            <w:vAlign w:val="center"/>
          </w:tcPr>
          <w:p w:rsidR="009E0A52" w:rsidRPr="00BA480E" w:rsidRDefault="009C1364" w:rsidP="004104D0">
            <w:pPr>
              <w:pStyle w:val="Normalb74db48e-b300-4ca4-8eb9-2e177fad731c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>375</w:t>
            </w:r>
          </w:p>
        </w:tc>
        <w:tc>
          <w:tcPr>
            <w:tcW w:w="1560" w:type="dxa"/>
            <w:vAlign w:val="center"/>
          </w:tcPr>
          <w:p w:rsidR="009E0A52" w:rsidRPr="00BA480E" w:rsidRDefault="009C1364" w:rsidP="004104D0">
            <w:pPr>
              <w:pStyle w:val="Normalb74db48e-b300-4ca4-8eb9-2e177fad731c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>287</w:t>
            </w:r>
          </w:p>
        </w:tc>
        <w:tc>
          <w:tcPr>
            <w:tcW w:w="1651" w:type="dxa"/>
            <w:vAlign w:val="center"/>
          </w:tcPr>
          <w:p w:rsidR="009E0A52" w:rsidRPr="00BA480E" w:rsidRDefault="009C1364" w:rsidP="004104D0">
            <w:pPr>
              <w:pStyle w:val="Normalb74db48e-b300-4ca4-8eb9-2e177fad731c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>300</w:t>
            </w:r>
          </w:p>
        </w:tc>
        <w:tc>
          <w:tcPr>
            <w:tcW w:w="1133" w:type="dxa"/>
            <w:vAlign w:val="center"/>
          </w:tcPr>
          <w:p w:rsidR="009E0A52" w:rsidRPr="00BA480E" w:rsidRDefault="009E0A52" w:rsidP="004104D0">
            <w:pPr>
              <w:pStyle w:val="Normalb74db48e-b300-4ca4-8eb9-2e177fad731c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BA480E">
              <w:rPr>
                <w:rFonts w:asciiTheme="minorEastAsia" w:eastAsiaTheme="minorEastAsia" w:hAnsiTheme="minorEastAsia"/>
                <w:sz w:val="22"/>
                <w:szCs w:val="22"/>
              </w:rPr>
              <w:t>mg/L</w:t>
            </w:r>
          </w:p>
        </w:tc>
      </w:tr>
      <w:tr w:rsidR="009E0A52" w:rsidTr="004104D0">
        <w:trPr>
          <w:trHeight w:val="454"/>
          <w:jc w:val="center"/>
        </w:trPr>
        <w:tc>
          <w:tcPr>
            <w:tcW w:w="1419" w:type="dxa"/>
            <w:vMerge/>
            <w:vAlign w:val="center"/>
          </w:tcPr>
          <w:p w:rsidR="009E0A52" w:rsidRPr="00BA480E" w:rsidRDefault="009E0A52" w:rsidP="004104D0">
            <w:pPr>
              <w:pStyle w:val="Normal03cb1383-d8d2-404d-aa3b-fb3ca10aa710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892" w:type="dxa"/>
            <w:vAlign w:val="center"/>
          </w:tcPr>
          <w:p w:rsidR="009E0A52" w:rsidRPr="00BA480E" w:rsidRDefault="009E0A52" w:rsidP="004104D0">
            <w:pPr>
              <w:pStyle w:val="Normalb74db48e-b300-4ca4-8eb9-2e177fad731c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BA480E">
              <w:rPr>
                <w:rFonts w:asciiTheme="minorEastAsia" w:eastAsiaTheme="minorEastAsia" w:hAnsiTheme="minorEastAsia"/>
                <w:sz w:val="22"/>
                <w:szCs w:val="22"/>
              </w:rPr>
              <w:t>悬浮物</w:t>
            </w:r>
          </w:p>
        </w:tc>
        <w:tc>
          <w:tcPr>
            <w:tcW w:w="1701" w:type="dxa"/>
            <w:vAlign w:val="center"/>
          </w:tcPr>
          <w:p w:rsidR="009E0A52" w:rsidRPr="00BA480E" w:rsidRDefault="009E0A52" w:rsidP="004104D0">
            <w:pPr>
              <w:pStyle w:val="Normalb74db48e-b300-4ca4-8eb9-2e177fad731c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BA480E">
              <w:rPr>
                <w:rFonts w:asciiTheme="minorEastAsia" w:eastAsiaTheme="minorEastAsia" w:hAnsiTheme="minorEastAsia"/>
                <w:sz w:val="22"/>
                <w:szCs w:val="22"/>
              </w:rPr>
              <w:t>36</w:t>
            </w:r>
          </w:p>
        </w:tc>
        <w:tc>
          <w:tcPr>
            <w:tcW w:w="1560" w:type="dxa"/>
            <w:vAlign w:val="center"/>
          </w:tcPr>
          <w:p w:rsidR="009E0A52" w:rsidRPr="00BA480E" w:rsidRDefault="009E0A52" w:rsidP="004104D0">
            <w:pPr>
              <w:pStyle w:val="Normalb74db48e-b300-4ca4-8eb9-2e177fad731c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BA480E">
              <w:rPr>
                <w:rFonts w:asciiTheme="minorEastAsia" w:eastAsiaTheme="minorEastAsia" w:hAnsiTheme="minorEastAsia"/>
                <w:sz w:val="22"/>
                <w:szCs w:val="22"/>
              </w:rPr>
              <w:t>13</w:t>
            </w:r>
          </w:p>
        </w:tc>
        <w:tc>
          <w:tcPr>
            <w:tcW w:w="1651" w:type="dxa"/>
            <w:vAlign w:val="center"/>
          </w:tcPr>
          <w:p w:rsidR="009E0A52" w:rsidRPr="00BA480E" w:rsidRDefault="009E0A52" w:rsidP="004104D0">
            <w:pPr>
              <w:pStyle w:val="Normalb74db48e-b300-4ca4-8eb9-2e177fad731c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BA480E">
              <w:rPr>
                <w:rFonts w:asciiTheme="minorEastAsia" w:eastAsiaTheme="minorEastAsia" w:hAnsiTheme="minorEastAsia"/>
                <w:sz w:val="22"/>
                <w:szCs w:val="22"/>
              </w:rPr>
              <w:t>12</w:t>
            </w:r>
          </w:p>
        </w:tc>
        <w:tc>
          <w:tcPr>
            <w:tcW w:w="1133" w:type="dxa"/>
            <w:vAlign w:val="center"/>
          </w:tcPr>
          <w:p w:rsidR="009E0A52" w:rsidRPr="00BA480E" w:rsidRDefault="009E0A52" w:rsidP="004104D0">
            <w:pPr>
              <w:pStyle w:val="Normalb74db48e-b300-4ca4-8eb9-2e177fad731c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BA480E">
              <w:rPr>
                <w:rFonts w:asciiTheme="minorEastAsia" w:eastAsiaTheme="minorEastAsia" w:hAnsiTheme="minorEastAsia"/>
                <w:sz w:val="22"/>
                <w:szCs w:val="22"/>
              </w:rPr>
              <w:t>mg/L</w:t>
            </w:r>
          </w:p>
        </w:tc>
      </w:tr>
      <w:tr w:rsidR="009E0A52" w:rsidTr="004104D0">
        <w:trPr>
          <w:trHeight w:val="454"/>
          <w:jc w:val="center"/>
        </w:trPr>
        <w:tc>
          <w:tcPr>
            <w:tcW w:w="1419" w:type="dxa"/>
            <w:vMerge/>
            <w:vAlign w:val="center"/>
          </w:tcPr>
          <w:p w:rsidR="009E0A52" w:rsidRPr="00BA480E" w:rsidRDefault="009E0A52" w:rsidP="004104D0">
            <w:pPr>
              <w:pStyle w:val="Normal03cb1383-d8d2-404d-aa3b-fb3ca10aa710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892" w:type="dxa"/>
            <w:vAlign w:val="center"/>
          </w:tcPr>
          <w:p w:rsidR="009E0A52" w:rsidRPr="00BA480E" w:rsidRDefault="009E0A52" w:rsidP="004104D0">
            <w:pPr>
              <w:pStyle w:val="Normalb74db48e-b300-4ca4-8eb9-2e177fad731c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BA480E">
              <w:rPr>
                <w:rFonts w:asciiTheme="minorEastAsia" w:eastAsiaTheme="minorEastAsia" w:hAnsiTheme="minorEastAsia"/>
                <w:sz w:val="22"/>
                <w:szCs w:val="22"/>
              </w:rPr>
              <w:t>溶解性总固体</w:t>
            </w:r>
          </w:p>
        </w:tc>
        <w:tc>
          <w:tcPr>
            <w:tcW w:w="1701" w:type="dxa"/>
            <w:vAlign w:val="center"/>
          </w:tcPr>
          <w:p w:rsidR="009E0A52" w:rsidRPr="00BA480E" w:rsidRDefault="009C1364" w:rsidP="004104D0">
            <w:pPr>
              <w:pStyle w:val="Normalb74db48e-b300-4ca4-8eb9-2e177fad731c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>1.46</w:t>
            </w:r>
            <w:r w:rsidR="009E0A52" w:rsidRPr="00BA480E">
              <w:rPr>
                <w:rFonts w:asciiTheme="minorEastAsia" w:eastAsiaTheme="minorEastAsia" w:hAnsiTheme="minorEastAsia"/>
                <w:sz w:val="22"/>
                <w:szCs w:val="22"/>
              </w:rPr>
              <w:t>×10³</w:t>
            </w:r>
          </w:p>
        </w:tc>
        <w:tc>
          <w:tcPr>
            <w:tcW w:w="1560" w:type="dxa"/>
            <w:vAlign w:val="center"/>
          </w:tcPr>
          <w:p w:rsidR="009E0A52" w:rsidRPr="00BA480E" w:rsidRDefault="009C1364" w:rsidP="004104D0">
            <w:pPr>
              <w:pStyle w:val="Normalb74db48e-b300-4ca4-8eb9-2e177fad731c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>802</w:t>
            </w:r>
          </w:p>
        </w:tc>
        <w:tc>
          <w:tcPr>
            <w:tcW w:w="1651" w:type="dxa"/>
            <w:vAlign w:val="center"/>
          </w:tcPr>
          <w:p w:rsidR="009E0A52" w:rsidRPr="00BA480E" w:rsidRDefault="009E0A52" w:rsidP="004104D0">
            <w:pPr>
              <w:pStyle w:val="Normalb74db48e-b300-4ca4-8eb9-2e177fad731c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BA480E">
              <w:rPr>
                <w:rFonts w:asciiTheme="minorEastAsia" w:eastAsiaTheme="minorEastAsia" w:hAnsiTheme="minorEastAsia"/>
                <w:sz w:val="22"/>
                <w:szCs w:val="22"/>
              </w:rPr>
              <w:t>751</w:t>
            </w:r>
          </w:p>
        </w:tc>
        <w:tc>
          <w:tcPr>
            <w:tcW w:w="1133" w:type="dxa"/>
            <w:vAlign w:val="center"/>
          </w:tcPr>
          <w:p w:rsidR="009E0A52" w:rsidRPr="00BA480E" w:rsidRDefault="009E0A52" w:rsidP="004104D0">
            <w:pPr>
              <w:pStyle w:val="Normalb74db48e-b300-4ca4-8eb9-2e177fad731c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BA480E">
              <w:rPr>
                <w:rFonts w:asciiTheme="minorEastAsia" w:eastAsiaTheme="minorEastAsia" w:hAnsiTheme="minorEastAsia"/>
                <w:sz w:val="22"/>
                <w:szCs w:val="22"/>
              </w:rPr>
              <w:t>mg/L</w:t>
            </w:r>
          </w:p>
        </w:tc>
      </w:tr>
      <w:tr w:rsidR="009E0A52" w:rsidTr="004104D0">
        <w:trPr>
          <w:trHeight w:val="454"/>
          <w:jc w:val="center"/>
        </w:trPr>
        <w:tc>
          <w:tcPr>
            <w:tcW w:w="1419" w:type="dxa"/>
            <w:vMerge/>
            <w:vAlign w:val="center"/>
          </w:tcPr>
          <w:p w:rsidR="009E0A52" w:rsidRPr="00BA480E" w:rsidRDefault="009E0A52" w:rsidP="004104D0">
            <w:pPr>
              <w:pStyle w:val="Normal03cb1383-d8d2-404d-aa3b-fb3ca10aa710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892" w:type="dxa"/>
            <w:vAlign w:val="center"/>
          </w:tcPr>
          <w:p w:rsidR="009E0A52" w:rsidRPr="00BA480E" w:rsidRDefault="009E0A52" w:rsidP="004104D0">
            <w:pPr>
              <w:pStyle w:val="Normalb74db48e-b300-4ca4-8eb9-2e177fad731c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BA480E">
              <w:rPr>
                <w:rFonts w:asciiTheme="minorEastAsia" w:eastAsiaTheme="minorEastAsia" w:hAnsiTheme="minorEastAsia"/>
                <w:sz w:val="22"/>
                <w:szCs w:val="22"/>
              </w:rPr>
              <w:t>全盐量</w:t>
            </w:r>
          </w:p>
        </w:tc>
        <w:tc>
          <w:tcPr>
            <w:tcW w:w="1701" w:type="dxa"/>
            <w:vAlign w:val="center"/>
          </w:tcPr>
          <w:p w:rsidR="009E0A52" w:rsidRPr="00BA480E" w:rsidRDefault="009C1364" w:rsidP="004104D0">
            <w:pPr>
              <w:pStyle w:val="Normalb74db48e-b300-4ca4-8eb9-2e177fad731c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>1.28</w:t>
            </w:r>
            <w:r w:rsidR="009E0A52" w:rsidRPr="00BA480E">
              <w:rPr>
                <w:rFonts w:asciiTheme="minorEastAsia" w:eastAsiaTheme="minorEastAsia" w:hAnsiTheme="minorEastAsia"/>
                <w:sz w:val="22"/>
                <w:szCs w:val="22"/>
              </w:rPr>
              <w:t>×10³</w:t>
            </w:r>
          </w:p>
        </w:tc>
        <w:tc>
          <w:tcPr>
            <w:tcW w:w="1560" w:type="dxa"/>
            <w:vAlign w:val="center"/>
          </w:tcPr>
          <w:p w:rsidR="009E0A52" w:rsidRPr="00BA480E" w:rsidRDefault="009C1364" w:rsidP="004104D0">
            <w:pPr>
              <w:pStyle w:val="Normalb74db48e-b300-4ca4-8eb9-2e177fad731c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>725</w:t>
            </w:r>
          </w:p>
        </w:tc>
        <w:tc>
          <w:tcPr>
            <w:tcW w:w="1651" w:type="dxa"/>
            <w:vAlign w:val="center"/>
          </w:tcPr>
          <w:p w:rsidR="009E0A52" w:rsidRPr="00BA480E" w:rsidRDefault="009E0A52" w:rsidP="004104D0">
            <w:pPr>
              <w:pStyle w:val="Normalb74db48e-b300-4ca4-8eb9-2e177fad731c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BA480E">
              <w:rPr>
                <w:rFonts w:asciiTheme="minorEastAsia" w:eastAsiaTheme="minorEastAsia" w:hAnsiTheme="minorEastAsia"/>
                <w:sz w:val="22"/>
                <w:szCs w:val="22"/>
              </w:rPr>
              <w:t>618</w:t>
            </w:r>
          </w:p>
        </w:tc>
        <w:tc>
          <w:tcPr>
            <w:tcW w:w="1133" w:type="dxa"/>
            <w:vAlign w:val="center"/>
          </w:tcPr>
          <w:p w:rsidR="009E0A52" w:rsidRPr="00BA480E" w:rsidRDefault="009E0A52" w:rsidP="004104D0">
            <w:pPr>
              <w:pStyle w:val="Normalb74db48e-b300-4ca4-8eb9-2e177fad731c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BA480E">
              <w:rPr>
                <w:rFonts w:asciiTheme="minorEastAsia" w:eastAsiaTheme="minorEastAsia" w:hAnsiTheme="minorEastAsia"/>
                <w:sz w:val="22"/>
                <w:szCs w:val="22"/>
              </w:rPr>
              <w:t>mg/L</w:t>
            </w:r>
          </w:p>
        </w:tc>
      </w:tr>
      <w:tr w:rsidR="009E0A52" w:rsidTr="004104D0">
        <w:trPr>
          <w:trHeight w:val="454"/>
          <w:jc w:val="center"/>
        </w:trPr>
        <w:tc>
          <w:tcPr>
            <w:tcW w:w="1419" w:type="dxa"/>
            <w:vMerge/>
            <w:vAlign w:val="center"/>
          </w:tcPr>
          <w:p w:rsidR="009E0A52" w:rsidRPr="00BA480E" w:rsidRDefault="009E0A52" w:rsidP="004104D0">
            <w:pPr>
              <w:pStyle w:val="Normal03cb1383-d8d2-404d-aa3b-fb3ca10aa710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892" w:type="dxa"/>
            <w:vAlign w:val="center"/>
          </w:tcPr>
          <w:p w:rsidR="009E0A52" w:rsidRPr="00BA480E" w:rsidRDefault="009E0A52" w:rsidP="004104D0">
            <w:pPr>
              <w:pStyle w:val="Normalb74db48e-b300-4ca4-8eb9-2e177fad731c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BA480E">
              <w:rPr>
                <w:rFonts w:asciiTheme="minorEastAsia" w:eastAsiaTheme="minorEastAsia" w:hAnsiTheme="minorEastAsia"/>
                <w:sz w:val="22"/>
                <w:szCs w:val="22"/>
              </w:rPr>
              <w:t>氟化物</w:t>
            </w:r>
          </w:p>
        </w:tc>
        <w:tc>
          <w:tcPr>
            <w:tcW w:w="1701" w:type="dxa"/>
            <w:vAlign w:val="center"/>
          </w:tcPr>
          <w:p w:rsidR="009E0A52" w:rsidRPr="00BA480E" w:rsidRDefault="009E0A52" w:rsidP="004104D0">
            <w:pPr>
              <w:pStyle w:val="Normalb74db48e-b300-4ca4-8eb9-2e177fad731c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BA480E">
              <w:rPr>
                <w:rFonts w:asciiTheme="minorEastAsia" w:eastAsiaTheme="minorEastAsia" w:hAnsiTheme="minorEastAsia"/>
                <w:sz w:val="22"/>
                <w:szCs w:val="22"/>
              </w:rPr>
              <w:t>13.3</w:t>
            </w:r>
          </w:p>
        </w:tc>
        <w:tc>
          <w:tcPr>
            <w:tcW w:w="1560" w:type="dxa"/>
            <w:vAlign w:val="center"/>
          </w:tcPr>
          <w:p w:rsidR="009E0A52" w:rsidRPr="00BA480E" w:rsidRDefault="009E0A52" w:rsidP="004104D0">
            <w:pPr>
              <w:pStyle w:val="Normalb74db48e-b300-4ca4-8eb9-2e177fad731c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BA480E">
              <w:rPr>
                <w:rFonts w:asciiTheme="minorEastAsia" w:eastAsiaTheme="minorEastAsia" w:hAnsiTheme="minorEastAsia"/>
                <w:sz w:val="22"/>
                <w:szCs w:val="22"/>
              </w:rPr>
              <w:t>1.19</w:t>
            </w:r>
          </w:p>
        </w:tc>
        <w:tc>
          <w:tcPr>
            <w:tcW w:w="1651" w:type="dxa"/>
            <w:vAlign w:val="center"/>
          </w:tcPr>
          <w:p w:rsidR="009E0A52" w:rsidRPr="00BA480E" w:rsidRDefault="009E0A52" w:rsidP="004104D0">
            <w:pPr>
              <w:pStyle w:val="Normalb74db48e-b300-4ca4-8eb9-2e177fad731c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BA480E">
              <w:rPr>
                <w:rFonts w:asciiTheme="minorEastAsia" w:eastAsiaTheme="minorEastAsia" w:hAnsiTheme="minorEastAsia"/>
                <w:sz w:val="22"/>
                <w:szCs w:val="22"/>
              </w:rPr>
              <w:t>1.17</w:t>
            </w:r>
          </w:p>
        </w:tc>
        <w:tc>
          <w:tcPr>
            <w:tcW w:w="1133" w:type="dxa"/>
            <w:vAlign w:val="center"/>
          </w:tcPr>
          <w:p w:rsidR="009E0A52" w:rsidRPr="00BA480E" w:rsidRDefault="009E0A52" w:rsidP="004104D0">
            <w:pPr>
              <w:pStyle w:val="Normalb74db48e-b300-4ca4-8eb9-2e177fad731c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BA480E">
              <w:rPr>
                <w:rFonts w:asciiTheme="minorEastAsia" w:eastAsiaTheme="minorEastAsia" w:hAnsiTheme="minorEastAsia"/>
                <w:sz w:val="22"/>
                <w:szCs w:val="22"/>
              </w:rPr>
              <w:t>mg/L</w:t>
            </w:r>
          </w:p>
        </w:tc>
      </w:tr>
      <w:tr w:rsidR="009E0A52" w:rsidTr="004104D0">
        <w:trPr>
          <w:trHeight w:val="454"/>
          <w:jc w:val="center"/>
        </w:trPr>
        <w:tc>
          <w:tcPr>
            <w:tcW w:w="1419" w:type="dxa"/>
            <w:vMerge/>
            <w:vAlign w:val="center"/>
          </w:tcPr>
          <w:p w:rsidR="009E0A52" w:rsidRPr="00BA480E" w:rsidRDefault="009E0A52" w:rsidP="004104D0">
            <w:pPr>
              <w:pStyle w:val="Normal03cb1383-d8d2-404d-aa3b-fb3ca10aa710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892" w:type="dxa"/>
            <w:vAlign w:val="center"/>
          </w:tcPr>
          <w:p w:rsidR="009E0A52" w:rsidRPr="00BA480E" w:rsidRDefault="009E0A52" w:rsidP="004104D0">
            <w:pPr>
              <w:pStyle w:val="Normalb74db48e-b300-4ca4-8eb9-2e177fad731c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BA480E">
              <w:rPr>
                <w:rFonts w:asciiTheme="minorEastAsia" w:eastAsiaTheme="minorEastAsia" w:hAnsiTheme="minorEastAsia"/>
                <w:sz w:val="22"/>
                <w:szCs w:val="22"/>
              </w:rPr>
              <w:t>氨氮</w:t>
            </w:r>
          </w:p>
        </w:tc>
        <w:tc>
          <w:tcPr>
            <w:tcW w:w="1701" w:type="dxa"/>
            <w:vAlign w:val="center"/>
          </w:tcPr>
          <w:p w:rsidR="009E0A52" w:rsidRPr="009C1364" w:rsidRDefault="009E0A52" w:rsidP="005C49CA">
            <w:pPr>
              <w:pStyle w:val="Normalb74db48e-b300-4ca4-8eb9-2e177fad731c"/>
              <w:jc w:val="center"/>
              <w:rPr>
                <w:rFonts w:asciiTheme="minorEastAsia" w:eastAsiaTheme="minorEastAsia" w:hAnsiTheme="minorEastAsia"/>
                <w:color w:val="FF0000"/>
                <w:sz w:val="22"/>
                <w:szCs w:val="22"/>
              </w:rPr>
            </w:pPr>
            <w:r w:rsidRPr="005C49CA">
              <w:rPr>
                <w:rFonts w:asciiTheme="minorEastAsia" w:eastAsiaTheme="minorEastAsia" w:hAnsiTheme="minorEastAsia"/>
                <w:sz w:val="22"/>
                <w:szCs w:val="22"/>
              </w:rPr>
              <w:t>3</w:t>
            </w:r>
            <w:r w:rsidR="005C49CA" w:rsidRPr="005C49CA">
              <w:rPr>
                <w:rFonts w:asciiTheme="minorEastAsia" w:eastAsiaTheme="minorEastAsia" w:hAnsiTheme="minorEastAsia" w:hint="eastAsia"/>
                <w:sz w:val="22"/>
                <w:szCs w:val="22"/>
              </w:rPr>
              <w:t>2</w:t>
            </w:r>
            <w:r w:rsidRPr="005C49CA">
              <w:rPr>
                <w:rFonts w:asciiTheme="minorEastAsia" w:eastAsiaTheme="minorEastAsia" w:hAnsiTheme="minorEastAsia"/>
                <w:sz w:val="22"/>
                <w:szCs w:val="22"/>
              </w:rPr>
              <w:t>.6</w:t>
            </w:r>
          </w:p>
        </w:tc>
        <w:tc>
          <w:tcPr>
            <w:tcW w:w="1560" w:type="dxa"/>
            <w:vAlign w:val="center"/>
          </w:tcPr>
          <w:p w:rsidR="009E0A52" w:rsidRPr="00BA480E" w:rsidRDefault="009E0A52" w:rsidP="004104D0">
            <w:pPr>
              <w:pStyle w:val="Normalb74db48e-b300-4ca4-8eb9-2e177fad731c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BA480E">
              <w:rPr>
                <w:rFonts w:asciiTheme="minorEastAsia" w:eastAsiaTheme="minorEastAsia" w:hAnsiTheme="minorEastAsia"/>
                <w:sz w:val="22"/>
                <w:szCs w:val="22"/>
              </w:rPr>
              <w:t>0.876</w:t>
            </w:r>
          </w:p>
        </w:tc>
        <w:tc>
          <w:tcPr>
            <w:tcW w:w="1651" w:type="dxa"/>
            <w:vAlign w:val="center"/>
          </w:tcPr>
          <w:p w:rsidR="009E0A52" w:rsidRPr="00BA480E" w:rsidRDefault="009E0A52" w:rsidP="004104D0">
            <w:pPr>
              <w:pStyle w:val="Normalb74db48e-b300-4ca4-8eb9-2e177fad731c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BA480E">
              <w:rPr>
                <w:rFonts w:asciiTheme="minorEastAsia" w:eastAsiaTheme="minorEastAsia" w:hAnsiTheme="minorEastAsia"/>
                <w:sz w:val="22"/>
                <w:szCs w:val="22"/>
              </w:rPr>
              <w:t>0.898</w:t>
            </w:r>
          </w:p>
        </w:tc>
        <w:tc>
          <w:tcPr>
            <w:tcW w:w="1133" w:type="dxa"/>
            <w:vAlign w:val="center"/>
          </w:tcPr>
          <w:p w:rsidR="009E0A52" w:rsidRPr="00BA480E" w:rsidRDefault="009E0A52" w:rsidP="004104D0">
            <w:pPr>
              <w:pStyle w:val="Normalb74db48e-b300-4ca4-8eb9-2e177fad731c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BA480E">
              <w:rPr>
                <w:rFonts w:asciiTheme="minorEastAsia" w:eastAsiaTheme="minorEastAsia" w:hAnsiTheme="minorEastAsia"/>
                <w:sz w:val="22"/>
                <w:szCs w:val="22"/>
              </w:rPr>
              <w:t>mg/L</w:t>
            </w:r>
          </w:p>
        </w:tc>
      </w:tr>
      <w:tr w:rsidR="009E0A52" w:rsidTr="004104D0">
        <w:trPr>
          <w:trHeight w:val="454"/>
          <w:jc w:val="center"/>
        </w:trPr>
        <w:tc>
          <w:tcPr>
            <w:tcW w:w="1419" w:type="dxa"/>
            <w:vMerge/>
            <w:vAlign w:val="center"/>
          </w:tcPr>
          <w:p w:rsidR="009E0A52" w:rsidRPr="00BA480E" w:rsidRDefault="009E0A52" w:rsidP="004104D0">
            <w:pPr>
              <w:pStyle w:val="Normal03cb1383-d8d2-404d-aa3b-fb3ca10aa710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892" w:type="dxa"/>
            <w:vAlign w:val="center"/>
          </w:tcPr>
          <w:p w:rsidR="009E0A52" w:rsidRPr="00BA480E" w:rsidRDefault="009E0A52" w:rsidP="004104D0">
            <w:pPr>
              <w:pStyle w:val="Normalb74db48e-b300-4ca4-8eb9-2e177fad731c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BA480E">
              <w:rPr>
                <w:rFonts w:asciiTheme="minorEastAsia" w:eastAsiaTheme="minorEastAsia" w:hAnsiTheme="minorEastAsia"/>
                <w:sz w:val="22"/>
                <w:szCs w:val="22"/>
              </w:rPr>
              <w:t>总氮</w:t>
            </w:r>
          </w:p>
        </w:tc>
        <w:tc>
          <w:tcPr>
            <w:tcW w:w="1701" w:type="dxa"/>
            <w:vAlign w:val="center"/>
          </w:tcPr>
          <w:p w:rsidR="009E0A52" w:rsidRPr="009C1364" w:rsidRDefault="005C49CA" w:rsidP="004104D0">
            <w:pPr>
              <w:pStyle w:val="Normalb74db48e-b300-4ca4-8eb9-2e177fad731c"/>
              <w:jc w:val="center"/>
              <w:rPr>
                <w:rFonts w:asciiTheme="minorEastAsia" w:eastAsiaTheme="minorEastAsia" w:hAnsiTheme="minorEastAsia"/>
                <w:color w:val="FF0000"/>
                <w:sz w:val="22"/>
                <w:szCs w:val="22"/>
              </w:rPr>
            </w:pPr>
            <w:r w:rsidRPr="005C49CA">
              <w:rPr>
                <w:rFonts w:asciiTheme="minorEastAsia" w:eastAsiaTheme="minorEastAsia" w:hAnsiTheme="minorEastAsia" w:hint="eastAsia"/>
                <w:sz w:val="22"/>
                <w:szCs w:val="22"/>
              </w:rPr>
              <w:t>51.9</w:t>
            </w:r>
          </w:p>
        </w:tc>
        <w:tc>
          <w:tcPr>
            <w:tcW w:w="1560" w:type="dxa"/>
            <w:vAlign w:val="center"/>
          </w:tcPr>
          <w:p w:rsidR="009E0A52" w:rsidRPr="00BA480E" w:rsidRDefault="009E0A52" w:rsidP="004104D0">
            <w:pPr>
              <w:pStyle w:val="Normalb74db48e-b300-4ca4-8eb9-2e177fad731c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BA480E">
              <w:rPr>
                <w:rFonts w:asciiTheme="minorEastAsia" w:eastAsiaTheme="minorEastAsia" w:hAnsiTheme="minorEastAsia"/>
                <w:sz w:val="22"/>
                <w:szCs w:val="22"/>
              </w:rPr>
              <w:t>18.6</w:t>
            </w:r>
          </w:p>
        </w:tc>
        <w:tc>
          <w:tcPr>
            <w:tcW w:w="1651" w:type="dxa"/>
            <w:vAlign w:val="center"/>
          </w:tcPr>
          <w:p w:rsidR="009E0A52" w:rsidRPr="00BA480E" w:rsidRDefault="009E0A52" w:rsidP="004104D0">
            <w:pPr>
              <w:pStyle w:val="Normalb74db48e-b300-4ca4-8eb9-2e177fad731c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BA480E">
              <w:rPr>
                <w:rFonts w:asciiTheme="minorEastAsia" w:eastAsiaTheme="minorEastAsia" w:hAnsiTheme="minorEastAsia"/>
                <w:sz w:val="22"/>
                <w:szCs w:val="22"/>
              </w:rPr>
              <w:t>18.5</w:t>
            </w:r>
          </w:p>
        </w:tc>
        <w:tc>
          <w:tcPr>
            <w:tcW w:w="1133" w:type="dxa"/>
            <w:vAlign w:val="center"/>
          </w:tcPr>
          <w:p w:rsidR="009E0A52" w:rsidRPr="00BA480E" w:rsidRDefault="009E0A52" w:rsidP="004104D0">
            <w:pPr>
              <w:pStyle w:val="Normalb74db48e-b300-4ca4-8eb9-2e177fad731c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BA480E">
              <w:rPr>
                <w:rFonts w:asciiTheme="minorEastAsia" w:eastAsiaTheme="minorEastAsia" w:hAnsiTheme="minorEastAsia"/>
                <w:sz w:val="22"/>
                <w:szCs w:val="22"/>
              </w:rPr>
              <w:t>mg/L</w:t>
            </w:r>
          </w:p>
        </w:tc>
      </w:tr>
      <w:tr w:rsidR="009E0A52" w:rsidTr="004104D0">
        <w:trPr>
          <w:trHeight w:val="454"/>
          <w:jc w:val="center"/>
        </w:trPr>
        <w:tc>
          <w:tcPr>
            <w:tcW w:w="1419" w:type="dxa"/>
            <w:vMerge/>
            <w:vAlign w:val="center"/>
          </w:tcPr>
          <w:p w:rsidR="009E0A52" w:rsidRPr="00BA480E" w:rsidRDefault="009E0A52" w:rsidP="004104D0">
            <w:pPr>
              <w:pStyle w:val="Normal03cb1383-d8d2-404d-aa3b-fb3ca10aa710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892" w:type="dxa"/>
            <w:vAlign w:val="center"/>
          </w:tcPr>
          <w:p w:rsidR="009E0A52" w:rsidRPr="00BA480E" w:rsidRDefault="009E0A52" w:rsidP="004104D0">
            <w:pPr>
              <w:pStyle w:val="Normalb74db48e-b300-4ca4-8eb9-2e177fad731c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BA480E">
              <w:rPr>
                <w:rFonts w:asciiTheme="minorEastAsia" w:eastAsiaTheme="minorEastAsia" w:hAnsiTheme="minorEastAsia"/>
                <w:sz w:val="22"/>
                <w:szCs w:val="22"/>
              </w:rPr>
              <w:t>化学需氧量</w:t>
            </w:r>
          </w:p>
        </w:tc>
        <w:tc>
          <w:tcPr>
            <w:tcW w:w="1701" w:type="dxa"/>
            <w:vAlign w:val="center"/>
          </w:tcPr>
          <w:p w:rsidR="009E0A52" w:rsidRPr="00BA480E" w:rsidRDefault="009E0A52" w:rsidP="004104D0">
            <w:pPr>
              <w:pStyle w:val="Normalb74db48e-b300-4ca4-8eb9-2e177fad731c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BA480E">
              <w:rPr>
                <w:rFonts w:asciiTheme="minorEastAsia" w:eastAsiaTheme="minorEastAsia" w:hAnsiTheme="minorEastAsia"/>
                <w:sz w:val="22"/>
                <w:szCs w:val="22"/>
              </w:rPr>
              <w:t>62</w:t>
            </w:r>
          </w:p>
        </w:tc>
        <w:tc>
          <w:tcPr>
            <w:tcW w:w="1560" w:type="dxa"/>
            <w:vAlign w:val="center"/>
          </w:tcPr>
          <w:p w:rsidR="009E0A52" w:rsidRPr="00BA480E" w:rsidRDefault="009E0A52" w:rsidP="004104D0">
            <w:pPr>
              <w:pStyle w:val="Normalb74db48e-b300-4ca4-8eb9-2e177fad731c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BA480E">
              <w:rPr>
                <w:rFonts w:asciiTheme="minorEastAsia" w:eastAsiaTheme="minorEastAsia" w:hAnsiTheme="minorEastAsia"/>
                <w:sz w:val="22"/>
                <w:szCs w:val="22"/>
              </w:rPr>
              <w:t>11</w:t>
            </w:r>
          </w:p>
        </w:tc>
        <w:tc>
          <w:tcPr>
            <w:tcW w:w="1651" w:type="dxa"/>
            <w:vAlign w:val="center"/>
          </w:tcPr>
          <w:p w:rsidR="009E0A52" w:rsidRPr="00BA480E" w:rsidRDefault="009E0A52" w:rsidP="004104D0">
            <w:pPr>
              <w:pStyle w:val="Normalb74db48e-b300-4ca4-8eb9-2e177fad731c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BA480E">
              <w:rPr>
                <w:rFonts w:asciiTheme="minorEastAsia" w:eastAsiaTheme="minorEastAsia" w:hAnsiTheme="minorEastAsia"/>
                <w:sz w:val="22"/>
                <w:szCs w:val="22"/>
              </w:rPr>
              <w:t>11</w:t>
            </w:r>
          </w:p>
        </w:tc>
        <w:tc>
          <w:tcPr>
            <w:tcW w:w="1133" w:type="dxa"/>
            <w:vAlign w:val="center"/>
          </w:tcPr>
          <w:p w:rsidR="009E0A52" w:rsidRPr="00BA480E" w:rsidRDefault="009E0A52" w:rsidP="004104D0">
            <w:pPr>
              <w:pStyle w:val="Normalb74db48e-b300-4ca4-8eb9-2e177fad731c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BA480E">
              <w:rPr>
                <w:rFonts w:asciiTheme="minorEastAsia" w:eastAsiaTheme="minorEastAsia" w:hAnsiTheme="minorEastAsia"/>
                <w:sz w:val="22"/>
                <w:szCs w:val="22"/>
              </w:rPr>
              <w:t>mg/L</w:t>
            </w:r>
          </w:p>
        </w:tc>
      </w:tr>
      <w:tr w:rsidR="009E0A52" w:rsidTr="004104D0">
        <w:trPr>
          <w:trHeight w:val="454"/>
          <w:jc w:val="center"/>
        </w:trPr>
        <w:tc>
          <w:tcPr>
            <w:tcW w:w="1419" w:type="dxa"/>
            <w:vMerge/>
            <w:vAlign w:val="center"/>
          </w:tcPr>
          <w:p w:rsidR="009E0A52" w:rsidRPr="00BA480E" w:rsidRDefault="009E0A52" w:rsidP="004104D0">
            <w:pPr>
              <w:pStyle w:val="Normal03cb1383-d8d2-404d-aa3b-fb3ca10aa710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892" w:type="dxa"/>
            <w:vAlign w:val="center"/>
          </w:tcPr>
          <w:p w:rsidR="009E0A52" w:rsidRPr="00BA480E" w:rsidRDefault="009E0A52" w:rsidP="004104D0">
            <w:pPr>
              <w:pStyle w:val="Normalb74db48e-b300-4ca4-8eb9-2e177fad731c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BA480E">
              <w:rPr>
                <w:rFonts w:asciiTheme="minorEastAsia" w:eastAsiaTheme="minorEastAsia" w:hAnsiTheme="minorEastAsia"/>
                <w:sz w:val="22"/>
                <w:szCs w:val="22"/>
              </w:rPr>
              <w:t>挥发酚</w:t>
            </w:r>
          </w:p>
        </w:tc>
        <w:tc>
          <w:tcPr>
            <w:tcW w:w="1701" w:type="dxa"/>
            <w:vAlign w:val="center"/>
          </w:tcPr>
          <w:p w:rsidR="009E0A52" w:rsidRPr="00BA480E" w:rsidRDefault="009E0A52" w:rsidP="004104D0">
            <w:pPr>
              <w:pStyle w:val="Normalb74db48e-b300-4ca4-8eb9-2e177fad731c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BA480E">
              <w:rPr>
                <w:rFonts w:asciiTheme="minorEastAsia" w:eastAsiaTheme="minorEastAsia" w:hAnsiTheme="minorEastAsia"/>
                <w:sz w:val="22"/>
                <w:szCs w:val="22"/>
              </w:rPr>
              <w:t>ND</w:t>
            </w:r>
          </w:p>
        </w:tc>
        <w:tc>
          <w:tcPr>
            <w:tcW w:w="1560" w:type="dxa"/>
            <w:vAlign w:val="center"/>
          </w:tcPr>
          <w:p w:rsidR="009E0A52" w:rsidRPr="00BA480E" w:rsidRDefault="009E0A52" w:rsidP="004104D0">
            <w:pPr>
              <w:pStyle w:val="Normalb74db48e-b300-4ca4-8eb9-2e177fad731c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BA480E">
              <w:rPr>
                <w:rFonts w:asciiTheme="minorEastAsia" w:eastAsiaTheme="minorEastAsia" w:hAnsiTheme="minorEastAsia"/>
                <w:sz w:val="22"/>
                <w:szCs w:val="22"/>
              </w:rPr>
              <w:t>ND</w:t>
            </w:r>
          </w:p>
        </w:tc>
        <w:tc>
          <w:tcPr>
            <w:tcW w:w="1651" w:type="dxa"/>
            <w:vAlign w:val="center"/>
          </w:tcPr>
          <w:p w:rsidR="009E0A52" w:rsidRPr="00BA480E" w:rsidRDefault="009E0A52" w:rsidP="004104D0">
            <w:pPr>
              <w:pStyle w:val="Normalb74db48e-b300-4ca4-8eb9-2e177fad731c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BA480E">
              <w:rPr>
                <w:rFonts w:asciiTheme="minorEastAsia" w:eastAsiaTheme="minorEastAsia" w:hAnsiTheme="minorEastAsia"/>
                <w:sz w:val="22"/>
                <w:szCs w:val="22"/>
              </w:rPr>
              <w:t>ND</w:t>
            </w:r>
          </w:p>
        </w:tc>
        <w:tc>
          <w:tcPr>
            <w:tcW w:w="1133" w:type="dxa"/>
            <w:vAlign w:val="center"/>
          </w:tcPr>
          <w:p w:rsidR="009E0A52" w:rsidRPr="00BA480E" w:rsidRDefault="009E0A52" w:rsidP="004104D0">
            <w:pPr>
              <w:pStyle w:val="Normalb74db48e-b300-4ca4-8eb9-2e177fad731c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BA480E">
              <w:rPr>
                <w:rFonts w:asciiTheme="minorEastAsia" w:eastAsiaTheme="minorEastAsia" w:hAnsiTheme="minorEastAsia"/>
                <w:sz w:val="22"/>
                <w:szCs w:val="22"/>
              </w:rPr>
              <w:t>mg/L</w:t>
            </w:r>
          </w:p>
        </w:tc>
      </w:tr>
      <w:tr w:rsidR="009E0A52" w:rsidTr="004104D0">
        <w:trPr>
          <w:trHeight w:val="454"/>
          <w:jc w:val="center"/>
        </w:trPr>
        <w:tc>
          <w:tcPr>
            <w:tcW w:w="1419" w:type="dxa"/>
            <w:vMerge/>
            <w:vAlign w:val="center"/>
          </w:tcPr>
          <w:p w:rsidR="009E0A52" w:rsidRPr="00BA480E" w:rsidRDefault="009E0A52" w:rsidP="004104D0">
            <w:pPr>
              <w:pStyle w:val="Normal03cb1383-d8d2-404d-aa3b-fb3ca10aa710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892" w:type="dxa"/>
            <w:vAlign w:val="center"/>
          </w:tcPr>
          <w:p w:rsidR="009E0A52" w:rsidRPr="00BA480E" w:rsidRDefault="009E0A52" w:rsidP="004104D0">
            <w:pPr>
              <w:pStyle w:val="Normalb74db48e-b300-4ca4-8eb9-2e177fad731c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BA480E">
              <w:rPr>
                <w:rFonts w:asciiTheme="minorEastAsia" w:eastAsiaTheme="minorEastAsia" w:hAnsiTheme="minorEastAsia"/>
                <w:sz w:val="22"/>
                <w:szCs w:val="22"/>
              </w:rPr>
              <w:t>硫化物</w:t>
            </w:r>
          </w:p>
        </w:tc>
        <w:tc>
          <w:tcPr>
            <w:tcW w:w="1701" w:type="dxa"/>
            <w:vAlign w:val="center"/>
          </w:tcPr>
          <w:p w:rsidR="009E0A52" w:rsidRPr="00BA480E" w:rsidRDefault="009E0A52" w:rsidP="004104D0">
            <w:pPr>
              <w:pStyle w:val="Normalb74db48e-b300-4ca4-8eb9-2e177fad731c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BA480E">
              <w:rPr>
                <w:rFonts w:asciiTheme="minorEastAsia" w:eastAsiaTheme="minorEastAsia" w:hAnsiTheme="minorEastAsia"/>
                <w:sz w:val="22"/>
                <w:szCs w:val="22"/>
              </w:rPr>
              <w:t>ND</w:t>
            </w:r>
          </w:p>
        </w:tc>
        <w:tc>
          <w:tcPr>
            <w:tcW w:w="1560" w:type="dxa"/>
            <w:vAlign w:val="center"/>
          </w:tcPr>
          <w:p w:rsidR="009E0A52" w:rsidRPr="00BA480E" w:rsidRDefault="009E0A52" w:rsidP="004104D0">
            <w:pPr>
              <w:pStyle w:val="Normalb74db48e-b300-4ca4-8eb9-2e177fad731c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BA480E">
              <w:rPr>
                <w:rFonts w:asciiTheme="minorEastAsia" w:eastAsiaTheme="minorEastAsia" w:hAnsiTheme="minorEastAsia"/>
                <w:sz w:val="22"/>
                <w:szCs w:val="22"/>
              </w:rPr>
              <w:t>ND</w:t>
            </w:r>
          </w:p>
        </w:tc>
        <w:tc>
          <w:tcPr>
            <w:tcW w:w="1651" w:type="dxa"/>
            <w:vAlign w:val="center"/>
          </w:tcPr>
          <w:p w:rsidR="009E0A52" w:rsidRPr="00BA480E" w:rsidRDefault="009E0A52" w:rsidP="004104D0">
            <w:pPr>
              <w:pStyle w:val="Normalb74db48e-b300-4ca4-8eb9-2e177fad731c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BA480E">
              <w:rPr>
                <w:rFonts w:asciiTheme="minorEastAsia" w:eastAsiaTheme="minorEastAsia" w:hAnsiTheme="minorEastAsia"/>
                <w:sz w:val="22"/>
                <w:szCs w:val="22"/>
              </w:rPr>
              <w:t>ND</w:t>
            </w:r>
          </w:p>
        </w:tc>
        <w:tc>
          <w:tcPr>
            <w:tcW w:w="1133" w:type="dxa"/>
            <w:vAlign w:val="center"/>
          </w:tcPr>
          <w:p w:rsidR="009E0A52" w:rsidRPr="00BA480E" w:rsidRDefault="009E0A52" w:rsidP="004104D0">
            <w:pPr>
              <w:pStyle w:val="Normalb74db48e-b300-4ca4-8eb9-2e177fad731c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BA480E">
              <w:rPr>
                <w:rFonts w:asciiTheme="minorEastAsia" w:eastAsiaTheme="minorEastAsia" w:hAnsiTheme="minorEastAsia"/>
                <w:sz w:val="22"/>
                <w:szCs w:val="22"/>
              </w:rPr>
              <w:t>mg/L</w:t>
            </w:r>
          </w:p>
        </w:tc>
      </w:tr>
      <w:tr w:rsidR="009E0A52" w:rsidTr="004104D0">
        <w:trPr>
          <w:trHeight w:val="454"/>
          <w:jc w:val="center"/>
        </w:trPr>
        <w:tc>
          <w:tcPr>
            <w:tcW w:w="1419" w:type="dxa"/>
            <w:vMerge/>
            <w:vAlign w:val="center"/>
          </w:tcPr>
          <w:p w:rsidR="009E0A52" w:rsidRPr="00BA480E" w:rsidRDefault="009E0A52" w:rsidP="004104D0">
            <w:pPr>
              <w:pStyle w:val="Normal03cb1383-d8d2-404d-aa3b-fb3ca10aa710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892" w:type="dxa"/>
            <w:vAlign w:val="center"/>
          </w:tcPr>
          <w:p w:rsidR="009E0A52" w:rsidRPr="00BA480E" w:rsidRDefault="009E0A52" w:rsidP="004104D0">
            <w:pPr>
              <w:pStyle w:val="Normalb74db48e-b300-4ca4-8eb9-2e177fad731c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BA480E">
              <w:rPr>
                <w:rFonts w:asciiTheme="minorEastAsia" w:eastAsiaTheme="minorEastAsia" w:hAnsiTheme="minorEastAsia"/>
                <w:sz w:val="22"/>
                <w:szCs w:val="22"/>
              </w:rPr>
              <w:t>石油类</w:t>
            </w:r>
          </w:p>
        </w:tc>
        <w:tc>
          <w:tcPr>
            <w:tcW w:w="1701" w:type="dxa"/>
            <w:vAlign w:val="center"/>
          </w:tcPr>
          <w:p w:rsidR="009E0A52" w:rsidRPr="00BA480E" w:rsidRDefault="009E0A52" w:rsidP="004104D0">
            <w:pPr>
              <w:pStyle w:val="Normalb74db48e-b300-4ca4-8eb9-2e177fad731c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BA480E">
              <w:rPr>
                <w:rFonts w:asciiTheme="minorEastAsia" w:eastAsiaTheme="minorEastAsia" w:hAnsiTheme="minorEastAsia"/>
                <w:sz w:val="22"/>
                <w:szCs w:val="22"/>
              </w:rPr>
              <w:t>0.30</w:t>
            </w:r>
          </w:p>
        </w:tc>
        <w:tc>
          <w:tcPr>
            <w:tcW w:w="1560" w:type="dxa"/>
            <w:vAlign w:val="center"/>
          </w:tcPr>
          <w:p w:rsidR="009E0A52" w:rsidRPr="00BA480E" w:rsidRDefault="009E0A52" w:rsidP="004104D0">
            <w:pPr>
              <w:pStyle w:val="Normalb74db48e-b300-4ca4-8eb9-2e177fad731c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BA480E">
              <w:rPr>
                <w:rFonts w:asciiTheme="minorEastAsia" w:eastAsiaTheme="minorEastAsia" w:hAnsiTheme="minorEastAsia" w:hint="eastAsia"/>
                <w:sz w:val="22"/>
                <w:szCs w:val="22"/>
              </w:rPr>
              <w:t>0.33</w:t>
            </w:r>
          </w:p>
        </w:tc>
        <w:tc>
          <w:tcPr>
            <w:tcW w:w="1651" w:type="dxa"/>
            <w:vAlign w:val="center"/>
          </w:tcPr>
          <w:p w:rsidR="009E0A52" w:rsidRPr="00BA480E" w:rsidRDefault="009E0A52" w:rsidP="004104D0">
            <w:pPr>
              <w:pStyle w:val="Normalb74db48e-b300-4ca4-8eb9-2e177fad731c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BA480E">
              <w:rPr>
                <w:rFonts w:asciiTheme="minorEastAsia" w:eastAsiaTheme="minorEastAsia" w:hAnsiTheme="minorEastAsia"/>
                <w:sz w:val="22"/>
                <w:szCs w:val="22"/>
              </w:rPr>
              <w:t>0.30</w:t>
            </w:r>
          </w:p>
        </w:tc>
        <w:tc>
          <w:tcPr>
            <w:tcW w:w="1133" w:type="dxa"/>
            <w:vAlign w:val="center"/>
          </w:tcPr>
          <w:p w:rsidR="009E0A52" w:rsidRPr="00BA480E" w:rsidRDefault="009E0A52" w:rsidP="004104D0">
            <w:pPr>
              <w:pStyle w:val="Normalb74db48e-b300-4ca4-8eb9-2e177fad731c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BA480E">
              <w:rPr>
                <w:rFonts w:asciiTheme="minorEastAsia" w:eastAsiaTheme="minorEastAsia" w:hAnsiTheme="minorEastAsia"/>
                <w:sz w:val="22"/>
                <w:szCs w:val="22"/>
              </w:rPr>
              <w:t>mg/L</w:t>
            </w:r>
          </w:p>
        </w:tc>
      </w:tr>
      <w:tr w:rsidR="009E0A52" w:rsidTr="004104D0">
        <w:trPr>
          <w:trHeight w:val="454"/>
          <w:jc w:val="center"/>
        </w:trPr>
        <w:tc>
          <w:tcPr>
            <w:tcW w:w="1419" w:type="dxa"/>
            <w:vMerge/>
            <w:vAlign w:val="center"/>
          </w:tcPr>
          <w:p w:rsidR="009E0A52" w:rsidRPr="00BA480E" w:rsidRDefault="009E0A52" w:rsidP="004104D0">
            <w:pPr>
              <w:pStyle w:val="Normal03cb1383-d8d2-404d-aa3b-fb3ca10aa710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892" w:type="dxa"/>
            <w:vAlign w:val="center"/>
          </w:tcPr>
          <w:p w:rsidR="009E0A52" w:rsidRPr="00BA480E" w:rsidRDefault="009E0A52" w:rsidP="004104D0">
            <w:pPr>
              <w:pStyle w:val="Normalb74db48e-b300-4ca4-8eb9-2e177fad731c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BA480E">
              <w:rPr>
                <w:rFonts w:asciiTheme="minorEastAsia" w:eastAsiaTheme="minorEastAsia" w:hAnsiTheme="minorEastAsia"/>
                <w:sz w:val="22"/>
                <w:szCs w:val="22"/>
              </w:rPr>
              <w:t>总磷</w:t>
            </w:r>
          </w:p>
        </w:tc>
        <w:tc>
          <w:tcPr>
            <w:tcW w:w="1701" w:type="dxa"/>
            <w:vAlign w:val="center"/>
          </w:tcPr>
          <w:p w:rsidR="009E0A52" w:rsidRPr="00BA480E" w:rsidRDefault="009E0A52" w:rsidP="004104D0">
            <w:pPr>
              <w:pStyle w:val="Normalb74db48e-b300-4ca4-8eb9-2e177fad731c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BA480E">
              <w:rPr>
                <w:rFonts w:asciiTheme="minorEastAsia" w:eastAsiaTheme="minorEastAsia" w:hAnsiTheme="minorEastAsia"/>
                <w:sz w:val="22"/>
                <w:szCs w:val="22"/>
              </w:rPr>
              <w:t>0.36</w:t>
            </w:r>
          </w:p>
        </w:tc>
        <w:tc>
          <w:tcPr>
            <w:tcW w:w="1560" w:type="dxa"/>
            <w:vAlign w:val="center"/>
          </w:tcPr>
          <w:p w:rsidR="009E0A52" w:rsidRPr="00BA480E" w:rsidRDefault="009E0A52" w:rsidP="004104D0">
            <w:pPr>
              <w:pStyle w:val="Normalb74db48e-b300-4ca4-8eb9-2e177fad731c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BA480E">
              <w:rPr>
                <w:rFonts w:asciiTheme="minorEastAsia" w:eastAsiaTheme="minorEastAsia" w:hAnsiTheme="minorEastAsia"/>
                <w:sz w:val="22"/>
                <w:szCs w:val="22"/>
              </w:rPr>
              <w:t>0.36</w:t>
            </w:r>
          </w:p>
        </w:tc>
        <w:tc>
          <w:tcPr>
            <w:tcW w:w="1651" w:type="dxa"/>
            <w:vAlign w:val="center"/>
          </w:tcPr>
          <w:p w:rsidR="009E0A52" w:rsidRPr="00BA480E" w:rsidRDefault="009E0A52" w:rsidP="004104D0">
            <w:pPr>
              <w:pStyle w:val="Normalb74db48e-b300-4ca4-8eb9-2e177fad731c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BA480E">
              <w:rPr>
                <w:rFonts w:asciiTheme="minorEastAsia" w:eastAsiaTheme="minorEastAsia" w:hAnsiTheme="minorEastAsia"/>
                <w:sz w:val="22"/>
                <w:szCs w:val="22"/>
              </w:rPr>
              <w:t>0.35</w:t>
            </w:r>
          </w:p>
        </w:tc>
        <w:tc>
          <w:tcPr>
            <w:tcW w:w="1133" w:type="dxa"/>
            <w:vAlign w:val="center"/>
          </w:tcPr>
          <w:p w:rsidR="009E0A52" w:rsidRPr="00BA480E" w:rsidRDefault="009E0A52" w:rsidP="004104D0">
            <w:pPr>
              <w:pStyle w:val="Normalb74db48e-b300-4ca4-8eb9-2e177fad731c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BA480E">
              <w:rPr>
                <w:rFonts w:asciiTheme="minorEastAsia" w:eastAsiaTheme="minorEastAsia" w:hAnsiTheme="minorEastAsia"/>
                <w:sz w:val="22"/>
                <w:szCs w:val="22"/>
              </w:rPr>
              <w:t>mg/L</w:t>
            </w:r>
          </w:p>
        </w:tc>
      </w:tr>
    </w:tbl>
    <w:p w:rsidR="009E0A52" w:rsidRDefault="009E0A52">
      <w:pPr>
        <w:pStyle w:val="Normalb74db48e-b300-4ca4-8eb9-2e177fad731c"/>
        <w:spacing w:line="400" w:lineRule="exact"/>
        <w:ind w:firstLineChars="240" w:firstLine="528"/>
        <w:rPr>
          <w:rFonts w:hAnsi="宋体"/>
          <w:sz w:val="22"/>
          <w:szCs w:val="22"/>
        </w:rPr>
      </w:pPr>
    </w:p>
    <w:p w:rsidR="0098461D" w:rsidRDefault="00FF712D">
      <w:pPr>
        <w:pStyle w:val="Normalb74db48e-b300-4ca4-8eb9-2e177fad731c"/>
        <w:spacing w:line="400" w:lineRule="exact"/>
        <w:ind w:firstLineChars="240" w:firstLine="528"/>
        <w:rPr>
          <w:rFonts w:hAnsi="宋体"/>
          <w:sz w:val="22"/>
          <w:szCs w:val="22"/>
        </w:rPr>
      </w:pPr>
      <w:r>
        <w:rPr>
          <w:rFonts w:hAnsi="宋体"/>
          <w:sz w:val="22"/>
          <w:szCs w:val="22"/>
        </w:rPr>
        <w:lastRenderedPageBreak/>
        <w:t>附表</w:t>
      </w:r>
      <w:r>
        <w:rPr>
          <w:rFonts w:hAnsi="宋体"/>
          <w:sz w:val="22"/>
          <w:szCs w:val="22"/>
        </w:rPr>
        <w:t>1</w:t>
      </w:r>
      <w:r>
        <w:rPr>
          <w:rFonts w:hAnsi="宋体" w:hint="eastAsia"/>
          <w:sz w:val="22"/>
          <w:szCs w:val="22"/>
        </w:rPr>
        <w:t xml:space="preserve"> </w:t>
      </w:r>
      <w:r>
        <w:rPr>
          <w:rFonts w:hAnsi="宋体"/>
          <w:sz w:val="22"/>
          <w:szCs w:val="22"/>
        </w:rPr>
        <w:t>有组织废气</w:t>
      </w: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1986"/>
        <w:gridCol w:w="4678"/>
        <w:gridCol w:w="1701"/>
        <w:gridCol w:w="991"/>
      </w:tblGrid>
      <w:tr w:rsidR="0098461D" w:rsidTr="009E0A52">
        <w:trPr>
          <w:trHeight w:hRule="exact" w:val="453"/>
          <w:jc w:val="center"/>
        </w:trPr>
        <w:tc>
          <w:tcPr>
            <w:tcW w:w="1986" w:type="dxa"/>
            <w:vAlign w:val="center"/>
          </w:tcPr>
          <w:p w:rsidR="0098461D" w:rsidRDefault="00FF712D">
            <w:pPr>
              <w:pStyle w:val="Normalb74db48e-b300-4ca4-8eb9-2e177fad731c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 w:hint="eastAsia"/>
                <w:sz w:val="22"/>
                <w:szCs w:val="22"/>
              </w:rPr>
              <w:t>检测项目</w:t>
            </w:r>
          </w:p>
        </w:tc>
        <w:tc>
          <w:tcPr>
            <w:tcW w:w="4678" w:type="dxa"/>
            <w:vAlign w:val="center"/>
          </w:tcPr>
          <w:p w:rsidR="0098461D" w:rsidRDefault="00FF712D">
            <w:pPr>
              <w:pStyle w:val="Normalb74db48e-b300-4ca4-8eb9-2e177fad731c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分析方法依据</w:t>
            </w:r>
          </w:p>
        </w:tc>
        <w:tc>
          <w:tcPr>
            <w:tcW w:w="1701" w:type="dxa"/>
            <w:vAlign w:val="center"/>
          </w:tcPr>
          <w:p w:rsidR="0098461D" w:rsidRDefault="00FF712D">
            <w:pPr>
              <w:pStyle w:val="Normalb74db48e-b300-4ca4-8eb9-2e177fad731c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检出限</w:t>
            </w:r>
          </w:p>
        </w:tc>
        <w:tc>
          <w:tcPr>
            <w:tcW w:w="991" w:type="dxa"/>
            <w:vAlign w:val="center"/>
          </w:tcPr>
          <w:p w:rsidR="0098461D" w:rsidRDefault="00FF712D">
            <w:pPr>
              <w:pStyle w:val="Normalb74db48e-b300-4ca4-8eb9-2e177fad731c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分析人</w:t>
            </w:r>
          </w:p>
        </w:tc>
      </w:tr>
      <w:tr w:rsidR="0098461D" w:rsidTr="009E0A52">
        <w:trPr>
          <w:trHeight w:val="454"/>
          <w:jc w:val="center"/>
        </w:trPr>
        <w:tc>
          <w:tcPr>
            <w:tcW w:w="1986" w:type="dxa"/>
            <w:vAlign w:val="center"/>
          </w:tcPr>
          <w:p w:rsidR="0098461D" w:rsidRDefault="00FF712D">
            <w:pPr>
              <w:pStyle w:val="Normalb74db48e-b300-4ca4-8eb9-2e177fad731c"/>
              <w:spacing w:line="280" w:lineRule="exact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ascii="宋体" w:hAnsi="宋体"/>
                <w:sz w:val="22"/>
                <w:szCs w:val="22"/>
              </w:rPr>
              <w:t>汞及其化合物</w:t>
            </w:r>
          </w:p>
        </w:tc>
        <w:tc>
          <w:tcPr>
            <w:tcW w:w="4678" w:type="dxa"/>
            <w:vAlign w:val="center"/>
          </w:tcPr>
          <w:p w:rsidR="009E0A52" w:rsidRDefault="00FF712D" w:rsidP="009E0A52">
            <w:pPr>
              <w:pStyle w:val="Normalb74db48e-b300-4ca4-8eb9-2e177fad731c"/>
              <w:spacing w:line="240" w:lineRule="exact"/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/>
                <w:sz w:val="22"/>
                <w:szCs w:val="22"/>
              </w:rPr>
              <w:t xml:space="preserve">固定污染源废气 汞的测定 </w:t>
            </w:r>
          </w:p>
          <w:p w:rsidR="0098461D" w:rsidRDefault="00FF712D" w:rsidP="009E0A52">
            <w:pPr>
              <w:pStyle w:val="Normalb74db48e-b300-4ca4-8eb9-2e177fad731c"/>
              <w:spacing w:line="240" w:lineRule="exact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ascii="宋体" w:hAnsi="宋体"/>
                <w:sz w:val="22"/>
                <w:szCs w:val="22"/>
              </w:rPr>
              <w:t>冷原子吸收分光光度法（暂行）HJ 543-2009</w:t>
            </w:r>
          </w:p>
        </w:tc>
        <w:tc>
          <w:tcPr>
            <w:tcW w:w="1701" w:type="dxa"/>
            <w:vAlign w:val="center"/>
          </w:tcPr>
          <w:p w:rsidR="0098461D" w:rsidRDefault="00FF712D">
            <w:pPr>
              <w:pStyle w:val="Normalb74db48e-b300-4ca4-8eb9-2e177fad731c"/>
              <w:spacing w:line="280" w:lineRule="exact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ascii="宋体" w:hAnsi="宋体"/>
                <w:sz w:val="22"/>
                <w:szCs w:val="22"/>
              </w:rPr>
              <w:t>0.0025 mg/m³</w:t>
            </w:r>
          </w:p>
        </w:tc>
        <w:tc>
          <w:tcPr>
            <w:tcW w:w="991" w:type="dxa"/>
            <w:vAlign w:val="center"/>
          </w:tcPr>
          <w:p w:rsidR="0098461D" w:rsidRDefault="00FF712D">
            <w:pPr>
              <w:pStyle w:val="Normalb74db48e-b300-4ca4-8eb9-2e177fad731c"/>
              <w:spacing w:line="280" w:lineRule="exact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杜善良</w:t>
            </w:r>
          </w:p>
        </w:tc>
      </w:tr>
      <w:tr w:rsidR="0098461D" w:rsidTr="009E0A52">
        <w:trPr>
          <w:trHeight w:val="454"/>
          <w:jc w:val="center"/>
        </w:trPr>
        <w:tc>
          <w:tcPr>
            <w:tcW w:w="1986" w:type="dxa"/>
            <w:vAlign w:val="center"/>
          </w:tcPr>
          <w:p w:rsidR="0098461D" w:rsidRDefault="00FF712D">
            <w:pPr>
              <w:pStyle w:val="Normalb74db48e-b300-4ca4-8eb9-2e177fad731c"/>
              <w:jc w:val="center"/>
            </w:pPr>
            <w:r>
              <w:rPr>
                <w:rFonts w:ascii="宋体"/>
                <w:sz w:val="22"/>
              </w:rPr>
              <w:t>烟气黑度</w:t>
            </w:r>
          </w:p>
        </w:tc>
        <w:tc>
          <w:tcPr>
            <w:tcW w:w="4678" w:type="dxa"/>
            <w:vAlign w:val="center"/>
          </w:tcPr>
          <w:p w:rsidR="009E0A52" w:rsidRPr="009E0A52" w:rsidRDefault="00FF712D" w:rsidP="009E0A52">
            <w:pPr>
              <w:pStyle w:val="Normalb74db48e-b300-4ca4-8eb9-2e177fad731c"/>
              <w:spacing w:line="240" w:lineRule="exact"/>
              <w:jc w:val="center"/>
              <w:rPr>
                <w:rFonts w:ascii="宋体" w:hAnsi="宋体"/>
                <w:sz w:val="22"/>
                <w:szCs w:val="22"/>
              </w:rPr>
            </w:pPr>
            <w:r w:rsidRPr="009E0A52">
              <w:rPr>
                <w:rFonts w:ascii="宋体" w:hAnsi="宋体"/>
                <w:sz w:val="22"/>
                <w:szCs w:val="22"/>
              </w:rPr>
              <w:t xml:space="preserve">固定污染源排放烟气黑度的测定 </w:t>
            </w:r>
          </w:p>
          <w:p w:rsidR="0098461D" w:rsidRDefault="00FF712D" w:rsidP="009E0A52">
            <w:pPr>
              <w:pStyle w:val="Normalb74db48e-b300-4ca4-8eb9-2e177fad731c"/>
              <w:spacing w:line="240" w:lineRule="exact"/>
              <w:jc w:val="center"/>
            </w:pPr>
            <w:r w:rsidRPr="009E0A52">
              <w:rPr>
                <w:rFonts w:ascii="宋体" w:hAnsi="宋体"/>
                <w:sz w:val="22"/>
                <w:szCs w:val="22"/>
              </w:rPr>
              <w:t>林格曼烟气黑度图法HJ/T 398-2007</w:t>
            </w:r>
          </w:p>
        </w:tc>
        <w:tc>
          <w:tcPr>
            <w:tcW w:w="1701" w:type="dxa"/>
            <w:vAlign w:val="center"/>
          </w:tcPr>
          <w:p w:rsidR="0098461D" w:rsidRDefault="00FF712D">
            <w:pPr>
              <w:pStyle w:val="Normalb74db48e-b300-4ca4-8eb9-2e177fad731c"/>
              <w:jc w:val="center"/>
            </w:pPr>
            <w:r>
              <w:rPr>
                <w:rFonts w:ascii="宋体"/>
                <w:sz w:val="22"/>
              </w:rPr>
              <w:t>/</w:t>
            </w:r>
          </w:p>
        </w:tc>
        <w:tc>
          <w:tcPr>
            <w:tcW w:w="991" w:type="dxa"/>
            <w:vAlign w:val="center"/>
          </w:tcPr>
          <w:p w:rsidR="0098461D" w:rsidRDefault="00FF712D">
            <w:pPr>
              <w:pStyle w:val="Normalb74db48e-b300-4ca4-8eb9-2e177fad731c"/>
              <w:jc w:val="center"/>
            </w:pPr>
            <w:r>
              <w:rPr>
                <w:rFonts w:ascii="宋体"/>
                <w:sz w:val="22"/>
              </w:rPr>
              <w:t>周欣鹏</w:t>
            </w:r>
          </w:p>
        </w:tc>
      </w:tr>
    </w:tbl>
    <w:p w:rsidR="0098461D" w:rsidRDefault="00FF712D">
      <w:pPr>
        <w:pStyle w:val="Normalb74db48e-b300-4ca4-8eb9-2e177fad731c"/>
        <w:spacing w:line="400" w:lineRule="exact"/>
        <w:ind w:firstLineChars="240" w:firstLine="528"/>
        <w:rPr>
          <w:rFonts w:hAnsi="宋体"/>
          <w:sz w:val="22"/>
          <w:szCs w:val="22"/>
        </w:rPr>
      </w:pPr>
      <w:r>
        <w:rPr>
          <w:rFonts w:hAnsi="宋体"/>
          <w:sz w:val="22"/>
          <w:szCs w:val="22"/>
        </w:rPr>
        <w:t>附表</w:t>
      </w:r>
      <w:r>
        <w:rPr>
          <w:rFonts w:hAnsi="宋体"/>
          <w:sz w:val="22"/>
          <w:szCs w:val="22"/>
        </w:rPr>
        <w:t>2</w:t>
      </w:r>
      <w:r>
        <w:rPr>
          <w:rFonts w:hAnsi="宋体" w:hint="eastAsia"/>
          <w:sz w:val="22"/>
          <w:szCs w:val="22"/>
        </w:rPr>
        <w:t xml:space="preserve"> </w:t>
      </w:r>
      <w:r>
        <w:rPr>
          <w:rFonts w:hAnsi="宋体"/>
          <w:sz w:val="22"/>
          <w:szCs w:val="22"/>
        </w:rPr>
        <w:t>废水</w:t>
      </w: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1986"/>
        <w:gridCol w:w="4961"/>
        <w:gridCol w:w="1418"/>
        <w:gridCol w:w="991"/>
      </w:tblGrid>
      <w:tr w:rsidR="0098461D" w:rsidTr="009E0A52">
        <w:trPr>
          <w:trHeight w:hRule="exact" w:val="453"/>
          <w:jc w:val="center"/>
        </w:trPr>
        <w:tc>
          <w:tcPr>
            <w:tcW w:w="1986" w:type="dxa"/>
            <w:vAlign w:val="center"/>
          </w:tcPr>
          <w:p w:rsidR="0098461D" w:rsidRDefault="00FF712D">
            <w:pPr>
              <w:pStyle w:val="Normalb74db48e-b300-4ca4-8eb9-2e177fad731c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 w:hint="eastAsia"/>
                <w:sz w:val="22"/>
                <w:szCs w:val="22"/>
              </w:rPr>
              <w:t>检测项目</w:t>
            </w:r>
          </w:p>
        </w:tc>
        <w:tc>
          <w:tcPr>
            <w:tcW w:w="4961" w:type="dxa"/>
            <w:vAlign w:val="center"/>
          </w:tcPr>
          <w:p w:rsidR="0098461D" w:rsidRDefault="00FF712D">
            <w:pPr>
              <w:pStyle w:val="Normalb74db48e-b300-4ca4-8eb9-2e177fad731c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分析方法依据</w:t>
            </w:r>
          </w:p>
        </w:tc>
        <w:tc>
          <w:tcPr>
            <w:tcW w:w="1418" w:type="dxa"/>
            <w:vAlign w:val="center"/>
          </w:tcPr>
          <w:p w:rsidR="0098461D" w:rsidRDefault="00FF712D">
            <w:pPr>
              <w:pStyle w:val="Normalb74db48e-b300-4ca4-8eb9-2e177fad731c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检出限</w:t>
            </w:r>
          </w:p>
        </w:tc>
        <w:tc>
          <w:tcPr>
            <w:tcW w:w="991" w:type="dxa"/>
            <w:vAlign w:val="center"/>
          </w:tcPr>
          <w:p w:rsidR="0098461D" w:rsidRDefault="00FF712D">
            <w:pPr>
              <w:pStyle w:val="Normalb74db48e-b300-4ca4-8eb9-2e177fad731c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分析人</w:t>
            </w:r>
          </w:p>
        </w:tc>
      </w:tr>
      <w:tr w:rsidR="0098461D" w:rsidTr="009E0A52">
        <w:trPr>
          <w:trHeight w:val="454"/>
          <w:jc w:val="center"/>
        </w:trPr>
        <w:tc>
          <w:tcPr>
            <w:tcW w:w="1986" w:type="dxa"/>
            <w:vAlign w:val="center"/>
          </w:tcPr>
          <w:p w:rsidR="0098461D" w:rsidRDefault="00FF712D">
            <w:pPr>
              <w:pStyle w:val="Normalb74db48e-b300-4ca4-8eb9-2e177fad731c"/>
              <w:spacing w:line="280" w:lineRule="exact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ascii="宋体" w:hAnsi="宋体"/>
                <w:sz w:val="22"/>
                <w:szCs w:val="22"/>
              </w:rPr>
              <w:t>pH值</w:t>
            </w:r>
          </w:p>
        </w:tc>
        <w:tc>
          <w:tcPr>
            <w:tcW w:w="4961" w:type="dxa"/>
            <w:vAlign w:val="center"/>
          </w:tcPr>
          <w:p w:rsidR="0098461D" w:rsidRPr="009E0A52" w:rsidRDefault="00FF712D" w:rsidP="009E0A52">
            <w:pPr>
              <w:pStyle w:val="Normalb74db48e-b300-4ca4-8eb9-2e177fad731c"/>
              <w:spacing w:line="240" w:lineRule="exact"/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/>
                <w:sz w:val="22"/>
                <w:szCs w:val="22"/>
              </w:rPr>
              <w:t>水质pH值的测定电极法 HJ 1147-2020</w:t>
            </w:r>
          </w:p>
        </w:tc>
        <w:tc>
          <w:tcPr>
            <w:tcW w:w="1418" w:type="dxa"/>
            <w:vAlign w:val="center"/>
          </w:tcPr>
          <w:p w:rsidR="0098461D" w:rsidRDefault="00FF712D">
            <w:pPr>
              <w:pStyle w:val="Normalb74db48e-b300-4ca4-8eb9-2e177fad731c"/>
              <w:spacing w:line="280" w:lineRule="exact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ascii="宋体" w:hAnsi="宋体"/>
                <w:sz w:val="22"/>
                <w:szCs w:val="22"/>
              </w:rPr>
              <w:t>/</w:t>
            </w:r>
          </w:p>
        </w:tc>
        <w:tc>
          <w:tcPr>
            <w:tcW w:w="991" w:type="dxa"/>
            <w:vAlign w:val="center"/>
          </w:tcPr>
          <w:p w:rsidR="0098461D" w:rsidRDefault="00FF712D">
            <w:pPr>
              <w:pStyle w:val="Normalb74db48e-b300-4ca4-8eb9-2e177fad731c"/>
              <w:spacing w:line="280" w:lineRule="exact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周欣鹏</w:t>
            </w:r>
          </w:p>
        </w:tc>
      </w:tr>
      <w:tr w:rsidR="0098461D" w:rsidTr="009E0A52">
        <w:trPr>
          <w:trHeight w:val="454"/>
          <w:jc w:val="center"/>
        </w:trPr>
        <w:tc>
          <w:tcPr>
            <w:tcW w:w="1986" w:type="dxa"/>
            <w:vAlign w:val="center"/>
          </w:tcPr>
          <w:p w:rsidR="0098461D" w:rsidRDefault="00FF712D">
            <w:pPr>
              <w:pStyle w:val="Normalb74db48e-b300-4ca4-8eb9-2e177fad731c"/>
              <w:jc w:val="center"/>
            </w:pPr>
            <w:r>
              <w:rPr>
                <w:rFonts w:ascii="宋体"/>
                <w:sz w:val="22"/>
              </w:rPr>
              <w:t>全盐量</w:t>
            </w:r>
          </w:p>
        </w:tc>
        <w:tc>
          <w:tcPr>
            <w:tcW w:w="4961" w:type="dxa"/>
            <w:vAlign w:val="center"/>
          </w:tcPr>
          <w:p w:rsidR="0098461D" w:rsidRPr="009E0A52" w:rsidRDefault="00FF712D" w:rsidP="009E0A52">
            <w:pPr>
              <w:pStyle w:val="Normalb74db48e-b300-4ca4-8eb9-2e177fad731c"/>
              <w:spacing w:line="240" w:lineRule="exact"/>
              <w:jc w:val="center"/>
              <w:rPr>
                <w:rFonts w:ascii="宋体" w:hAnsi="宋体"/>
                <w:sz w:val="22"/>
                <w:szCs w:val="22"/>
              </w:rPr>
            </w:pPr>
            <w:r w:rsidRPr="009E0A52">
              <w:rPr>
                <w:rFonts w:ascii="宋体" w:hAnsi="宋体"/>
                <w:sz w:val="22"/>
                <w:szCs w:val="22"/>
              </w:rPr>
              <w:t>水质 全盐量的测定 重量法HJ/T 51-1999</w:t>
            </w:r>
          </w:p>
        </w:tc>
        <w:tc>
          <w:tcPr>
            <w:tcW w:w="1418" w:type="dxa"/>
            <w:vAlign w:val="center"/>
          </w:tcPr>
          <w:p w:rsidR="0098461D" w:rsidRDefault="00FF712D">
            <w:pPr>
              <w:pStyle w:val="Normalb74db48e-b300-4ca4-8eb9-2e177fad731c"/>
              <w:jc w:val="center"/>
            </w:pPr>
            <w:r>
              <w:rPr>
                <w:rFonts w:ascii="宋体"/>
                <w:sz w:val="22"/>
              </w:rPr>
              <w:t>/</w:t>
            </w:r>
          </w:p>
        </w:tc>
        <w:tc>
          <w:tcPr>
            <w:tcW w:w="991" w:type="dxa"/>
            <w:vAlign w:val="center"/>
          </w:tcPr>
          <w:p w:rsidR="0098461D" w:rsidRDefault="00FF712D">
            <w:pPr>
              <w:pStyle w:val="Normalb74db48e-b300-4ca4-8eb9-2e177fad731c"/>
              <w:jc w:val="center"/>
            </w:pPr>
            <w:r>
              <w:rPr>
                <w:rFonts w:ascii="宋体"/>
                <w:sz w:val="22"/>
              </w:rPr>
              <w:t>张存石</w:t>
            </w:r>
          </w:p>
        </w:tc>
      </w:tr>
      <w:tr w:rsidR="0098461D" w:rsidTr="009E0A52">
        <w:trPr>
          <w:trHeight w:val="454"/>
          <w:jc w:val="center"/>
        </w:trPr>
        <w:tc>
          <w:tcPr>
            <w:tcW w:w="1986" w:type="dxa"/>
            <w:vAlign w:val="center"/>
          </w:tcPr>
          <w:p w:rsidR="0098461D" w:rsidRDefault="00FF712D">
            <w:pPr>
              <w:pStyle w:val="Normalb74db48e-b300-4ca4-8eb9-2e177fad731c"/>
              <w:jc w:val="center"/>
            </w:pPr>
            <w:r>
              <w:rPr>
                <w:rFonts w:ascii="宋体"/>
                <w:sz w:val="22"/>
              </w:rPr>
              <w:t>化学需氧量</w:t>
            </w:r>
          </w:p>
        </w:tc>
        <w:tc>
          <w:tcPr>
            <w:tcW w:w="4961" w:type="dxa"/>
            <w:vAlign w:val="center"/>
          </w:tcPr>
          <w:p w:rsidR="0098461D" w:rsidRPr="009E0A52" w:rsidRDefault="00FF712D" w:rsidP="009E0A52">
            <w:pPr>
              <w:pStyle w:val="Normalb74db48e-b300-4ca4-8eb9-2e177fad731c"/>
              <w:spacing w:line="240" w:lineRule="exact"/>
              <w:jc w:val="center"/>
              <w:rPr>
                <w:rFonts w:ascii="宋体" w:hAnsi="宋体"/>
                <w:sz w:val="22"/>
                <w:szCs w:val="22"/>
              </w:rPr>
            </w:pPr>
            <w:r w:rsidRPr="009E0A52">
              <w:rPr>
                <w:rFonts w:ascii="宋体" w:hAnsi="宋体"/>
                <w:sz w:val="22"/>
                <w:szCs w:val="22"/>
              </w:rPr>
              <w:t>水质 化学需氧量的测定 重铬酸盐法HJ 828-2017</w:t>
            </w:r>
          </w:p>
        </w:tc>
        <w:tc>
          <w:tcPr>
            <w:tcW w:w="1418" w:type="dxa"/>
            <w:vAlign w:val="center"/>
          </w:tcPr>
          <w:p w:rsidR="0098461D" w:rsidRDefault="00FF712D">
            <w:pPr>
              <w:pStyle w:val="Normalb74db48e-b300-4ca4-8eb9-2e177fad731c"/>
              <w:jc w:val="center"/>
            </w:pPr>
            <w:r>
              <w:rPr>
                <w:rFonts w:ascii="宋体"/>
                <w:sz w:val="22"/>
              </w:rPr>
              <w:t>4 mg/L</w:t>
            </w:r>
          </w:p>
        </w:tc>
        <w:tc>
          <w:tcPr>
            <w:tcW w:w="991" w:type="dxa"/>
            <w:vAlign w:val="center"/>
          </w:tcPr>
          <w:p w:rsidR="0098461D" w:rsidRDefault="00FF712D">
            <w:pPr>
              <w:pStyle w:val="Normalb74db48e-b300-4ca4-8eb9-2e177fad731c"/>
              <w:jc w:val="center"/>
            </w:pPr>
            <w:r>
              <w:rPr>
                <w:rFonts w:ascii="宋体"/>
                <w:sz w:val="22"/>
              </w:rPr>
              <w:t>袁骞</w:t>
            </w:r>
          </w:p>
        </w:tc>
      </w:tr>
      <w:tr w:rsidR="0098461D" w:rsidTr="009E0A52">
        <w:trPr>
          <w:trHeight w:val="454"/>
          <w:jc w:val="center"/>
        </w:trPr>
        <w:tc>
          <w:tcPr>
            <w:tcW w:w="1986" w:type="dxa"/>
            <w:vAlign w:val="center"/>
          </w:tcPr>
          <w:p w:rsidR="0098461D" w:rsidRDefault="00FF712D">
            <w:pPr>
              <w:pStyle w:val="Normalb74db48e-b300-4ca4-8eb9-2e177fad731c"/>
              <w:jc w:val="center"/>
            </w:pPr>
            <w:r>
              <w:rPr>
                <w:rFonts w:ascii="宋体"/>
                <w:sz w:val="22"/>
              </w:rPr>
              <w:t>总氮</w:t>
            </w:r>
          </w:p>
        </w:tc>
        <w:tc>
          <w:tcPr>
            <w:tcW w:w="4961" w:type="dxa"/>
            <w:vAlign w:val="center"/>
          </w:tcPr>
          <w:p w:rsidR="009E0A52" w:rsidRPr="009E0A52" w:rsidRDefault="00FF712D" w:rsidP="009E0A52">
            <w:pPr>
              <w:pStyle w:val="Normalb74db48e-b300-4ca4-8eb9-2e177fad731c"/>
              <w:spacing w:line="240" w:lineRule="exact"/>
              <w:jc w:val="center"/>
              <w:rPr>
                <w:rFonts w:ascii="宋体" w:hAnsi="宋体"/>
                <w:sz w:val="22"/>
                <w:szCs w:val="22"/>
              </w:rPr>
            </w:pPr>
            <w:r w:rsidRPr="009E0A52">
              <w:rPr>
                <w:rFonts w:ascii="宋体" w:hAnsi="宋体"/>
                <w:sz w:val="22"/>
                <w:szCs w:val="22"/>
              </w:rPr>
              <w:t>水质 总氮的测定 碱性过硫酸钾消解</w:t>
            </w:r>
          </w:p>
          <w:p w:rsidR="0098461D" w:rsidRPr="009E0A52" w:rsidRDefault="00FF712D" w:rsidP="009E0A52">
            <w:pPr>
              <w:pStyle w:val="Normalb74db48e-b300-4ca4-8eb9-2e177fad731c"/>
              <w:spacing w:line="240" w:lineRule="exact"/>
              <w:jc w:val="center"/>
              <w:rPr>
                <w:rFonts w:ascii="宋体" w:hAnsi="宋体"/>
                <w:sz w:val="22"/>
                <w:szCs w:val="22"/>
              </w:rPr>
            </w:pPr>
            <w:r w:rsidRPr="009E0A52">
              <w:rPr>
                <w:rFonts w:ascii="宋体" w:hAnsi="宋体"/>
                <w:sz w:val="22"/>
                <w:szCs w:val="22"/>
              </w:rPr>
              <w:t>紫外分光光度法HJ 636-2012</w:t>
            </w:r>
          </w:p>
        </w:tc>
        <w:tc>
          <w:tcPr>
            <w:tcW w:w="1418" w:type="dxa"/>
            <w:vAlign w:val="center"/>
          </w:tcPr>
          <w:p w:rsidR="0098461D" w:rsidRDefault="00FF712D">
            <w:pPr>
              <w:pStyle w:val="Normalb74db48e-b300-4ca4-8eb9-2e177fad731c"/>
              <w:jc w:val="center"/>
            </w:pPr>
            <w:r>
              <w:rPr>
                <w:rFonts w:ascii="宋体"/>
                <w:sz w:val="22"/>
              </w:rPr>
              <w:t>0.05 mg/L</w:t>
            </w:r>
          </w:p>
        </w:tc>
        <w:tc>
          <w:tcPr>
            <w:tcW w:w="991" w:type="dxa"/>
            <w:vMerge w:val="restart"/>
            <w:vAlign w:val="center"/>
          </w:tcPr>
          <w:p w:rsidR="0098461D" w:rsidRDefault="00FF712D">
            <w:pPr>
              <w:pStyle w:val="Normalb74db48e-b300-4ca4-8eb9-2e177fad731c"/>
              <w:jc w:val="center"/>
            </w:pPr>
            <w:r>
              <w:rPr>
                <w:rFonts w:ascii="宋体"/>
                <w:sz w:val="22"/>
              </w:rPr>
              <w:t>杜珂</w:t>
            </w:r>
          </w:p>
        </w:tc>
      </w:tr>
      <w:tr w:rsidR="0098461D" w:rsidTr="009E0A52">
        <w:trPr>
          <w:trHeight w:val="454"/>
          <w:jc w:val="center"/>
        </w:trPr>
        <w:tc>
          <w:tcPr>
            <w:tcW w:w="1986" w:type="dxa"/>
            <w:vAlign w:val="center"/>
          </w:tcPr>
          <w:p w:rsidR="0098461D" w:rsidRDefault="00FF712D">
            <w:pPr>
              <w:pStyle w:val="Normalb74db48e-b300-4ca4-8eb9-2e177fad731c"/>
              <w:jc w:val="center"/>
            </w:pPr>
            <w:r>
              <w:rPr>
                <w:rFonts w:ascii="宋体"/>
                <w:sz w:val="22"/>
              </w:rPr>
              <w:t>总磷</w:t>
            </w:r>
          </w:p>
        </w:tc>
        <w:tc>
          <w:tcPr>
            <w:tcW w:w="4961" w:type="dxa"/>
            <w:vAlign w:val="center"/>
          </w:tcPr>
          <w:p w:rsidR="009E0A52" w:rsidRPr="009E0A52" w:rsidRDefault="00FF712D" w:rsidP="009E0A52">
            <w:pPr>
              <w:pStyle w:val="Normalb74db48e-b300-4ca4-8eb9-2e177fad731c"/>
              <w:spacing w:line="240" w:lineRule="exact"/>
              <w:jc w:val="center"/>
              <w:rPr>
                <w:rFonts w:ascii="宋体" w:hAnsi="宋体"/>
                <w:sz w:val="22"/>
                <w:szCs w:val="22"/>
              </w:rPr>
            </w:pPr>
            <w:r w:rsidRPr="009E0A52">
              <w:rPr>
                <w:rFonts w:ascii="宋体" w:hAnsi="宋体"/>
                <w:sz w:val="22"/>
                <w:szCs w:val="22"/>
              </w:rPr>
              <w:t xml:space="preserve">水质 总磷的测定 </w:t>
            </w:r>
          </w:p>
          <w:p w:rsidR="0098461D" w:rsidRPr="009E0A52" w:rsidRDefault="00FF712D" w:rsidP="009E0A52">
            <w:pPr>
              <w:pStyle w:val="Normalb74db48e-b300-4ca4-8eb9-2e177fad731c"/>
              <w:spacing w:line="240" w:lineRule="exact"/>
              <w:jc w:val="center"/>
              <w:rPr>
                <w:rFonts w:ascii="宋体" w:hAnsi="宋体"/>
                <w:sz w:val="22"/>
                <w:szCs w:val="22"/>
              </w:rPr>
            </w:pPr>
            <w:r w:rsidRPr="009E0A52">
              <w:rPr>
                <w:rFonts w:ascii="宋体" w:hAnsi="宋体"/>
                <w:sz w:val="22"/>
                <w:szCs w:val="22"/>
              </w:rPr>
              <w:t>钼酸铵分光光度法GB/T 11893-1989</w:t>
            </w:r>
          </w:p>
        </w:tc>
        <w:tc>
          <w:tcPr>
            <w:tcW w:w="1418" w:type="dxa"/>
            <w:vAlign w:val="center"/>
          </w:tcPr>
          <w:p w:rsidR="0098461D" w:rsidRDefault="00FF712D">
            <w:pPr>
              <w:pStyle w:val="Normalb74db48e-b300-4ca4-8eb9-2e177fad731c"/>
              <w:jc w:val="center"/>
            </w:pPr>
            <w:r>
              <w:rPr>
                <w:rFonts w:ascii="宋体"/>
                <w:sz w:val="22"/>
              </w:rPr>
              <w:t>0.01 mg/L</w:t>
            </w:r>
          </w:p>
        </w:tc>
        <w:tc>
          <w:tcPr>
            <w:tcW w:w="991" w:type="dxa"/>
            <w:vMerge/>
            <w:vAlign w:val="center"/>
          </w:tcPr>
          <w:p w:rsidR="0098461D" w:rsidRDefault="0098461D">
            <w:pPr>
              <w:pStyle w:val="Normalb74db48e-b300-4ca4-8eb9-2e177fad731c"/>
              <w:jc w:val="center"/>
            </w:pPr>
          </w:p>
        </w:tc>
      </w:tr>
      <w:tr w:rsidR="0098461D" w:rsidTr="009E0A52">
        <w:trPr>
          <w:trHeight w:val="454"/>
          <w:jc w:val="center"/>
        </w:trPr>
        <w:tc>
          <w:tcPr>
            <w:tcW w:w="1986" w:type="dxa"/>
            <w:vAlign w:val="center"/>
          </w:tcPr>
          <w:p w:rsidR="0098461D" w:rsidRDefault="00FF712D">
            <w:pPr>
              <w:pStyle w:val="Normalb74db48e-b300-4ca4-8eb9-2e177fad731c"/>
              <w:jc w:val="center"/>
            </w:pPr>
            <w:r>
              <w:rPr>
                <w:rFonts w:ascii="宋体"/>
                <w:sz w:val="22"/>
              </w:rPr>
              <w:t>悬浮物</w:t>
            </w:r>
          </w:p>
        </w:tc>
        <w:tc>
          <w:tcPr>
            <w:tcW w:w="4961" w:type="dxa"/>
            <w:vAlign w:val="center"/>
          </w:tcPr>
          <w:p w:rsidR="0098461D" w:rsidRPr="009E0A52" w:rsidRDefault="00FF712D" w:rsidP="009E0A52">
            <w:pPr>
              <w:pStyle w:val="Normalb74db48e-b300-4ca4-8eb9-2e177fad731c"/>
              <w:spacing w:line="240" w:lineRule="exact"/>
              <w:jc w:val="center"/>
              <w:rPr>
                <w:rFonts w:ascii="宋体" w:hAnsi="宋体"/>
                <w:sz w:val="22"/>
                <w:szCs w:val="22"/>
              </w:rPr>
            </w:pPr>
            <w:r w:rsidRPr="009E0A52">
              <w:rPr>
                <w:rFonts w:ascii="宋体" w:hAnsi="宋体"/>
                <w:sz w:val="22"/>
                <w:szCs w:val="22"/>
              </w:rPr>
              <w:t>水质 悬浮物的测定 重量法GB/T 11901-1989</w:t>
            </w:r>
          </w:p>
        </w:tc>
        <w:tc>
          <w:tcPr>
            <w:tcW w:w="1418" w:type="dxa"/>
            <w:vAlign w:val="center"/>
          </w:tcPr>
          <w:p w:rsidR="0098461D" w:rsidRDefault="00FF712D">
            <w:pPr>
              <w:pStyle w:val="Normalb74db48e-b300-4ca4-8eb9-2e177fad731c"/>
              <w:jc w:val="center"/>
            </w:pPr>
            <w:r>
              <w:rPr>
                <w:rFonts w:ascii="宋体"/>
                <w:sz w:val="22"/>
              </w:rPr>
              <w:t>/</w:t>
            </w:r>
          </w:p>
        </w:tc>
        <w:tc>
          <w:tcPr>
            <w:tcW w:w="991" w:type="dxa"/>
            <w:vAlign w:val="center"/>
          </w:tcPr>
          <w:p w:rsidR="0098461D" w:rsidRDefault="00FF712D">
            <w:pPr>
              <w:pStyle w:val="Normalb74db48e-b300-4ca4-8eb9-2e177fad731c"/>
              <w:jc w:val="center"/>
            </w:pPr>
            <w:r>
              <w:rPr>
                <w:rFonts w:ascii="宋体"/>
                <w:sz w:val="22"/>
              </w:rPr>
              <w:t>张存石</w:t>
            </w:r>
          </w:p>
        </w:tc>
      </w:tr>
      <w:tr w:rsidR="0098461D" w:rsidTr="009E0A52">
        <w:trPr>
          <w:trHeight w:val="454"/>
          <w:jc w:val="center"/>
        </w:trPr>
        <w:tc>
          <w:tcPr>
            <w:tcW w:w="1986" w:type="dxa"/>
            <w:vAlign w:val="center"/>
          </w:tcPr>
          <w:p w:rsidR="0098461D" w:rsidRDefault="00FF712D">
            <w:pPr>
              <w:pStyle w:val="Normalb74db48e-b300-4ca4-8eb9-2e177fad731c"/>
              <w:jc w:val="center"/>
            </w:pPr>
            <w:r>
              <w:rPr>
                <w:rFonts w:ascii="宋体"/>
                <w:sz w:val="22"/>
              </w:rPr>
              <w:t>挥发酚</w:t>
            </w:r>
          </w:p>
        </w:tc>
        <w:tc>
          <w:tcPr>
            <w:tcW w:w="4961" w:type="dxa"/>
            <w:vAlign w:val="center"/>
          </w:tcPr>
          <w:p w:rsidR="009E0A52" w:rsidRPr="009E0A52" w:rsidRDefault="00FF712D" w:rsidP="009E0A52">
            <w:pPr>
              <w:pStyle w:val="Normalb74db48e-b300-4ca4-8eb9-2e177fad731c"/>
              <w:spacing w:line="240" w:lineRule="exact"/>
              <w:jc w:val="center"/>
              <w:rPr>
                <w:rFonts w:ascii="宋体" w:hAnsi="宋体"/>
                <w:sz w:val="22"/>
                <w:szCs w:val="22"/>
              </w:rPr>
            </w:pPr>
            <w:r w:rsidRPr="009E0A52">
              <w:rPr>
                <w:rFonts w:ascii="宋体" w:hAnsi="宋体"/>
                <w:sz w:val="22"/>
                <w:szCs w:val="22"/>
              </w:rPr>
              <w:t>水质 挥发酚的测定</w:t>
            </w:r>
          </w:p>
          <w:p w:rsidR="0098461D" w:rsidRPr="009E0A52" w:rsidRDefault="00FF712D" w:rsidP="009E0A52">
            <w:pPr>
              <w:pStyle w:val="Normalb74db48e-b300-4ca4-8eb9-2e177fad731c"/>
              <w:spacing w:line="240" w:lineRule="exact"/>
              <w:jc w:val="center"/>
              <w:rPr>
                <w:rFonts w:ascii="宋体" w:hAnsi="宋体"/>
                <w:sz w:val="22"/>
                <w:szCs w:val="22"/>
              </w:rPr>
            </w:pPr>
            <w:r w:rsidRPr="009E0A52">
              <w:rPr>
                <w:rFonts w:ascii="宋体" w:hAnsi="宋体"/>
                <w:sz w:val="22"/>
                <w:szCs w:val="22"/>
              </w:rPr>
              <w:t xml:space="preserve"> 4-氨基安替比林分光光度法HJ 503-2009</w:t>
            </w:r>
          </w:p>
        </w:tc>
        <w:tc>
          <w:tcPr>
            <w:tcW w:w="1418" w:type="dxa"/>
            <w:vAlign w:val="center"/>
          </w:tcPr>
          <w:p w:rsidR="0098461D" w:rsidRDefault="00FF712D">
            <w:pPr>
              <w:pStyle w:val="Normalb74db48e-b300-4ca4-8eb9-2e177fad731c"/>
              <w:jc w:val="center"/>
            </w:pPr>
            <w:r>
              <w:rPr>
                <w:rFonts w:ascii="宋体"/>
                <w:sz w:val="22"/>
              </w:rPr>
              <w:t>0.0003 mg/L</w:t>
            </w:r>
          </w:p>
        </w:tc>
        <w:tc>
          <w:tcPr>
            <w:tcW w:w="991" w:type="dxa"/>
            <w:vAlign w:val="center"/>
          </w:tcPr>
          <w:p w:rsidR="0098461D" w:rsidRDefault="00FF712D">
            <w:pPr>
              <w:pStyle w:val="Normalb74db48e-b300-4ca4-8eb9-2e177fad731c"/>
              <w:jc w:val="center"/>
            </w:pPr>
            <w:r>
              <w:rPr>
                <w:rFonts w:ascii="宋体"/>
                <w:sz w:val="22"/>
              </w:rPr>
              <w:t>杜善良</w:t>
            </w:r>
          </w:p>
        </w:tc>
      </w:tr>
      <w:tr w:rsidR="0098461D" w:rsidTr="009E0A52">
        <w:trPr>
          <w:trHeight w:val="454"/>
          <w:jc w:val="center"/>
        </w:trPr>
        <w:tc>
          <w:tcPr>
            <w:tcW w:w="1986" w:type="dxa"/>
            <w:vAlign w:val="center"/>
          </w:tcPr>
          <w:p w:rsidR="0098461D" w:rsidRDefault="00FF712D">
            <w:pPr>
              <w:pStyle w:val="Normalb74db48e-b300-4ca4-8eb9-2e177fad731c"/>
              <w:jc w:val="center"/>
            </w:pPr>
            <w:r>
              <w:rPr>
                <w:rFonts w:ascii="宋体"/>
                <w:sz w:val="22"/>
              </w:rPr>
              <w:t>氟化物</w:t>
            </w:r>
          </w:p>
        </w:tc>
        <w:tc>
          <w:tcPr>
            <w:tcW w:w="4961" w:type="dxa"/>
            <w:vAlign w:val="center"/>
          </w:tcPr>
          <w:p w:rsidR="009E0A52" w:rsidRPr="009E0A52" w:rsidRDefault="00FF712D" w:rsidP="009E0A52">
            <w:pPr>
              <w:pStyle w:val="Normalb74db48e-b300-4ca4-8eb9-2e177fad731c"/>
              <w:spacing w:line="240" w:lineRule="exact"/>
              <w:jc w:val="center"/>
              <w:rPr>
                <w:rFonts w:ascii="宋体" w:hAnsi="宋体"/>
                <w:sz w:val="22"/>
                <w:szCs w:val="22"/>
              </w:rPr>
            </w:pPr>
            <w:r w:rsidRPr="009E0A52">
              <w:rPr>
                <w:rFonts w:ascii="宋体" w:hAnsi="宋体"/>
                <w:sz w:val="22"/>
                <w:szCs w:val="22"/>
              </w:rPr>
              <w:t>水质 氟化物的测定</w:t>
            </w:r>
          </w:p>
          <w:p w:rsidR="0098461D" w:rsidRPr="009E0A52" w:rsidRDefault="00FF712D" w:rsidP="009E0A52">
            <w:pPr>
              <w:pStyle w:val="Normalb74db48e-b300-4ca4-8eb9-2e177fad731c"/>
              <w:spacing w:line="240" w:lineRule="exact"/>
              <w:jc w:val="center"/>
              <w:rPr>
                <w:rFonts w:ascii="宋体" w:hAnsi="宋体"/>
                <w:sz w:val="22"/>
                <w:szCs w:val="22"/>
              </w:rPr>
            </w:pPr>
            <w:r w:rsidRPr="009E0A52">
              <w:rPr>
                <w:rFonts w:ascii="宋体" w:hAnsi="宋体"/>
                <w:sz w:val="22"/>
                <w:szCs w:val="22"/>
              </w:rPr>
              <w:t xml:space="preserve"> 离子选择电极法GB/T 7484-1987</w:t>
            </w:r>
          </w:p>
        </w:tc>
        <w:tc>
          <w:tcPr>
            <w:tcW w:w="1418" w:type="dxa"/>
            <w:vAlign w:val="center"/>
          </w:tcPr>
          <w:p w:rsidR="0098461D" w:rsidRDefault="00FF712D">
            <w:pPr>
              <w:pStyle w:val="Normalb74db48e-b300-4ca4-8eb9-2e177fad731c"/>
              <w:jc w:val="center"/>
            </w:pPr>
            <w:r>
              <w:rPr>
                <w:rFonts w:ascii="宋体"/>
                <w:sz w:val="22"/>
              </w:rPr>
              <w:t>0.05 mg/L</w:t>
            </w:r>
          </w:p>
        </w:tc>
        <w:tc>
          <w:tcPr>
            <w:tcW w:w="991" w:type="dxa"/>
            <w:vAlign w:val="center"/>
          </w:tcPr>
          <w:p w:rsidR="0098461D" w:rsidRDefault="00FF712D">
            <w:pPr>
              <w:pStyle w:val="Normalb74db48e-b300-4ca4-8eb9-2e177fad731c"/>
              <w:jc w:val="center"/>
            </w:pPr>
            <w:r>
              <w:rPr>
                <w:rFonts w:ascii="宋体"/>
                <w:sz w:val="22"/>
              </w:rPr>
              <w:t>闵祥艳</w:t>
            </w:r>
          </w:p>
        </w:tc>
      </w:tr>
      <w:tr w:rsidR="0098461D" w:rsidTr="009E0A52">
        <w:trPr>
          <w:trHeight w:val="454"/>
          <w:jc w:val="center"/>
        </w:trPr>
        <w:tc>
          <w:tcPr>
            <w:tcW w:w="1986" w:type="dxa"/>
            <w:vAlign w:val="center"/>
          </w:tcPr>
          <w:p w:rsidR="0098461D" w:rsidRDefault="00FF712D">
            <w:pPr>
              <w:pStyle w:val="Normalb74db48e-b300-4ca4-8eb9-2e177fad731c"/>
              <w:jc w:val="center"/>
            </w:pPr>
            <w:r>
              <w:rPr>
                <w:rFonts w:ascii="宋体"/>
                <w:sz w:val="22"/>
              </w:rPr>
              <w:t>氨氮</w:t>
            </w:r>
          </w:p>
        </w:tc>
        <w:tc>
          <w:tcPr>
            <w:tcW w:w="4961" w:type="dxa"/>
            <w:vAlign w:val="center"/>
          </w:tcPr>
          <w:p w:rsidR="009E0A52" w:rsidRPr="009E0A52" w:rsidRDefault="00FF712D" w:rsidP="009E0A52">
            <w:pPr>
              <w:pStyle w:val="Normalb74db48e-b300-4ca4-8eb9-2e177fad731c"/>
              <w:spacing w:line="240" w:lineRule="exact"/>
              <w:jc w:val="center"/>
              <w:rPr>
                <w:rFonts w:ascii="宋体" w:hAnsi="宋体"/>
                <w:sz w:val="22"/>
                <w:szCs w:val="22"/>
              </w:rPr>
            </w:pPr>
            <w:r w:rsidRPr="009E0A52">
              <w:rPr>
                <w:rFonts w:ascii="宋体" w:hAnsi="宋体"/>
                <w:sz w:val="22"/>
                <w:szCs w:val="22"/>
              </w:rPr>
              <w:t xml:space="preserve">水质 氨氮的测定 </w:t>
            </w:r>
          </w:p>
          <w:p w:rsidR="0098461D" w:rsidRPr="009E0A52" w:rsidRDefault="00FF712D" w:rsidP="009E0A52">
            <w:pPr>
              <w:pStyle w:val="Normalb74db48e-b300-4ca4-8eb9-2e177fad731c"/>
              <w:spacing w:line="240" w:lineRule="exact"/>
              <w:jc w:val="center"/>
              <w:rPr>
                <w:rFonts w:ascii="宋体" w:hAnsi="宋体"/>
                <w:sz w:val="22"/>
                <w:szCs w:val="22"/>
              </w:rPr>
            </w:pPr>
            <w:r w:rsidRPr="009E0A52">
              <w:rPr>
                <w:rFonts w:ascii="宋体" w:hAnsi="宋体"/>
                <w:sz w:val="22"/>
                <w:szCs w:val="22"/>
              </w:rPr>
              <w:t>纳氏试剂分光光度法HJ 535-2009</w:t>
            </w:r>
          </w:p>
        </w:tc>
        <w:tc>
          <w:tcPr>
            <w:tcW w:w="1418" w:type="dxa"/>
            <w:vAlign w:val="center"/>
          </w:tcPr>
          <w:p w:rsidR="0098461D" w:rsidRDefault="00FF712D">
            <w:pPr>
              <w:pStyle w:val="Normalb74db48e-b300-4ca4-8eb9-2e177fad731c"/>
              <w:jc w:val="center"/>
            </w:pPr>
            <w:r>
              <w:rPr>
                <w:rFonts w:ascii="宋体"/>
                <w:sz w:val="22"/>
              </w:rPr>
              <w:t>0.025 mg/L</w:t>
            </w:r>
          </w:p>
        </w:tc>
        <w:tc>
          <w:tcPr>
            <w:tcW w:w="991" w:type="dxa"/>
            <w:vAlign w:val="center"/>
          </w:tcPr>
          <w:p w:rsidR="0098461D" w:rsidRDefault="00FF712D">
            <w:pPr>
              <w:pStyle w:val="Normalb74db48e-b300-4ca4-8eb9-2e177fad731c"/>
              <w:jc w:val="center"/>
            </w:pPr>
            <w:r>
              <w:rPr>
                <w:rFonts w:ascii="宋体"/>
                <w:sz w:val="22"/>
              </w:rPr>
              <w:t>张存石</w:t>
            </w:r>
          </w:p>
        </w:tc>
      </w:tr>
      <w:tr w:rsidR="0098461D" w:rsidTr="009E0A52">
        <w:trPr>
          <w:trHeight w:val="454"/>
          <w:jc w:val="center"/>
        </w:trPr>
        <w:tc>
          <w:tcPr>
            <w:tcW w:w="1986" w:type="dxa"/>
            <w:vAlign w:val="center"/>
          </w:tcPr>
          <w:p w:rsidR="0098461D" w:rsidRDefault="00FF712D">
            <w:pPr>
              <w:pStyle w:val="Normalb74db48e-b300-4ca4-8eb9-2e177fad731c"/>
              <w:jc w:val="center"/>
            </w:pPr>
            <w:r>
              <w:rPr>
                <w:rFonts w:ascii="宋体"/>
                <w:sz w:val="22"/>
              </w:rPr>
              <w:t>流量</w:t>
            </w:r>
          </w:p>
        </w:tc>
        <w:tc>
          <w:tcPr>
            <w:tcW w:w="4961" w:type="dxa"/>
            <w:vAlign w:val="center"/>
          </w:tcPr>
          <w:p w:rsidR="009E0A52" w:rsidRPr="009E0A52" w:rsidRDefault="00FF712D" w:rsidP="009E0A52">
            <w:pPr>
              <w:pStyle w:val="Normalb74db48e-b300-4ca4-8eb9-2e177fad731c"/>
              <w:spacing w:line="240" w:lineRule="exact"/>
              <w:jc w:val="center"/>
              <w:rPr>
                <w:rFonts w:ascii="宋体" w:hAnsi="宋体"/>
                <w:sz w:val="22"/>
                <w:szCs w:val="22"/>
              </w:rPr>
            </w:pPr>
            <w:r w:rsidRPr="009E0A52">
              <w:rPr>
                <w:rFonts w:ascii="宋体" w:hAnsi="宋体"/>
                <w:sz w:val="22"/>
                <w:szCs w:val="22"/>
              </w:rPr>
              <w:t xml:space="preserve"> 《水和废水监测分析方法》第二篇 第三章三（四）污水采样时的流量测量 流速仪法 </w:t>
            </w:r>
          </w:p>
          <w:p w:rsidR="0098461D" w:rsidRPr="009E0A52" w:rsidRDefault="00FF712D" w:rsidP="009E0A52">
            <w:pPr>
              <w:pStyle w:val="Normalb74db48e-b300-4ca4-8eb9-2e177fad731c"/>
              <w:spacing w:line="240" w:lineRule="exact"/>
              <w:jc w:val="center"/>
              <w:rPr>
                <w:rFonts w:ascii="宋体" w:hAnsi="宋体"/>
                <w:sz w:val="22"/>
                <w:szCs w:val="22"/>
              </w:rPr>
            </w:pPr>
            <w:r w:rsidRPr="009E0A52">
              <w:rPr>
                <w:rFonts w:ascii="宋体" w:hAnsi="宋体"/>
                <w:sz w:val="22"/>
                <w:szCs w:val="22"/>
              </w:rPr>
              <w:t>国家环保总局（第四版增补版（2002）</w:t>
            </w:r>
          </w:p>
        </w:tc>
        <w:tc>
          <w:tcPr>
            <w:tcW w:w="1418" w:type="dxa"/>
            <w:vAlign w:val="center"/>
          </w:tcPr>
          <w:p w:rsidR="0098461D" w:rsidRDefault="00FF712D">
            <w:pPr>
              <w:pStyle w:val="Normalb74db48e-b300-4ca4-8eb9-2e177fad731c"/>
              <w:jc w:val="center"/>
            </w:pPr>
            <w:r>
              <w:rPr>
                <w:rFonts w:ascii="宋体"/>
                <w:sz w:val="22"/>
              </w:rPr>
              <w:t>/</w:t>
            </w:r>
          </w:p>
        </w:tc>
        <w:tc>
          <w:tcPr>
            <w:tcW w:w="991" w:type="dxa"/>
            <w:vAlign w:val="center"/>
          </w:tcPr>
          <w:p w:rsidR="0098461D" w:rsidRDefault="00FF712D">
            <w:pPr>
              <w:pStyle w:val="Normalb74db48e-b300-4ca4-8eb9-2e177fad731c"/>
              <w:jc w:val="center"/>
            </w:pPr>
            <w:r>
              <w:rPr>
                <w:rFonts w:ascii="宋体"/>
                <w:sz w:val="22"/>
              </w:rPr>
              <w:t>周欣鹏</w:t>
            </w:r>
          </w:p>
        </w:tc>
      </w:tr>
      <w:tr w:rsidR="0098461D" w:rsidTr="009E0A52">
        <w:trPr>
          <w:trHeight w:val="454"/>
          <w:jc w:val="center"/>
        </w:trPr>
        <w:tc>
          <w:tcPr>
            <w:tcW w:w="1986" w:type="dxa"/>
            <w:vAlign w:val="center"/>
          </w:tcPr>
          <w:p w:rsidR="0098461D" w:rsidRDefault="00FF712D">
            <w:pPr>
              <w:pStyle w:val="Normalb74db48e-b300-4ca4-8eb9-2e177fad731c"/>
              <w:jc w:val="center"/>
            </w:pPr>
            <w:r>
              <w:rPr>
                <w:rFonts w:ascii="宋体"/>
                <w:sz w:val="22"/>
              </w:rPr>
              <w:t>溶解性总固体</w:t>
            </w:r>
          </w:p>
        </w:tc>
        <w:tc>
          <w:tcPr>
            <w:tcW w:w="4961" w:type="dxa"/>
            <w:vAlign w:val="center"/>
          </w:tcPr>
          <w:p w:rsidR="0098461D" w:rsidRPr="009E0A52" w:rsidRDefault="00FF712D" w:rsidP="009E0A52">
            <w:pPr>
              <w:pStyle w:val="Normalb74db48e-b300-4ca4-8eb9-2e177fad731c"/>
              <w:spacing w:line="240" w:lineRule="exact"/>
              <w:jc w:val="center"/>
              <w:rPr>
                <w:rFonts w:ascii="宋体" w:hAnsi="宋体"/>
                <w:sz w:val="22"/>
                <w:szCs w:val="22"/>
              </w:rPr>
            </w:pPr>
            <w:r w:rsidRPr="009E0A52">
              <w:rPr>
                <w:rFonts w:ascii="宋体" w:hAnsi="宋体"/>
                <w:sz w:val="22"/>
                <w:szCs w:val="22"/>
              </w:rPr>
              <w:t>城市污水水质标准检验方法 溶解性总固体的测定 重量法CJ/T 51-2018</w:t>
            </w:r>
          </w:p>
        </w:tc>
        <w:tc>
          <w:tcPr>
            <w:tcW w:w="1418" w:type="dxa"/>
            <w:vAlign w:val="center"/>
          </w:tcPr>
          <w:p w:rsidR="0098461D" w:rsidRDefault="00FF712D">
            <w:pPr>
              <w:pStyle w:val="Normalb74db48e-b300-4ca4-8eb9-2e177fad731c"/>
              <w:jc w:val="center"/>
            </w:pPr>
            <w:r>
              <w:rPr>
                <w:rFonts w:ascii="宋体"/>
                <w:sz w:val="22"/>
              </w:rPr>
              <w:t>/</w:t>
            </w:r>
          </w:p>
        </w:tc>
        <w:tc>
          <w:tcPr>
            <w:tcW w:w="991" w:type="dxa"/>
            <w:vAlign w:val="center"/>
          </w:tcPr>
          <w:p w:rsidR="0098461D" w:rsidRDefault="00FF712D">
            <w:pPr>
              <w:pStyle w:val="Normalb74db48e-b300-4ca4-8eb9-2e177fad731c"/>
              <w:jc w:val="center"/>
            </w:pPr>
            <w:r>
              <w:rPr>
                <w:rFonts w:ascii="宋体"/>
                <w:sz w:val="22"/>
              </w:rPr>
              <w:t>张存石</w:t>
            </w:r>
          </w:p>
        </w:tc>
      </w:tr>
      <w:tr w:rsidR="0098461D" w:rsidTr="009E0A52">
        <w:trPr>
          <w:trHeight w:val="454"/>
          <w:jc w:val="center"/>
        </w:trPr>
        <w:tc>
          <w:tcPr>
            <w:tcW w:w="1986" w:type="dxa"/>
            <w:vAlign w:val="center"/>
          </w:tcPr>
          <w:p w:rsidR="0098461D" w:rsidRDefault="00FF712D">
            <w:pPr>
              <w:pStyle w:val="Normalb74db48e-b300-4ca4-8eb9-2e177fad731c"/>
              <w:jc w:val="center"/>
            </w:pPr>
            <w:r>
              <w:rPr>
                <w:rFonts w:ascii="宋体"/>
                <w:sz w:val="22"/>
              </w:rPr>
              <w:t>石油类</w:t>
            </w:r>
          </w:p>
        </w:tc>
        <w:tc>
          <w:tcPr>
            <w:tcW w:w="4961" w:type="dxa"/>
            <w:vAlign w:val="center"/>
          </w:tcPr>
          <w:p w:rsidR="009E0A52" w:rsidRPr="009E0A52" w:rsidRDefault="00FF712D" w:rsidP="009E0A52">
            <w:pPr>
              <w:pStyle w:val="Normalb74db48e-b300-4ca4-8eb9-2e177fad731c"/>
              <w:spacing w:line="240" w:lineRule="exact"/>
              <w:jc w:val="center"/>
              <w:rPr>
                <w:rFonts w:ascii="宋体" w:hAnsi="宋体"/>
                <w:sz w:val="22"/>
                <w:szCs w:val="22"/>
              </w:rPr>
            </w:pPr>
            <w:r w:rsidRPr="009E0A52">
              <w:rPr>
                <w:rFonts w:ascii="宋体" w:hAnsi="宋体"/>
                <w:sz w:val="22"/>
                <w:szCs w:val="22"/>
              </w:rPr>
              <w:t xml:space="preserve">水质 石油类和动植物油类的测定 </w:t>
            </w:r>
          </w:p>
          <w:p w:rsidR="0098461D" w:rsidRPr="009E0A52" w:rsidRDefault="00FF712D" w:rsidP="009E0A52">
            <w:pPr>
              <w:pStyle w:val="Normalb74db48e-b300-4ca4-8eb9-2e177fad731c"/>
              <w:spacing w:line="240" w:lineRule="exact"/>
              <w:jc w:val="center"/>
              <w:rPr>
                <w:rFonts w:ascii="宋体" w:hAnsi="宋体"/>
                <w:sz w:val="22"/>
                <w:szCs w:val="22"/>
              </w:rPr>
            </w:pPr>
            <w:r w:rsidRPr="009E0A52">
              <w:rPr>
                <w:rFonts w:ascii="宋体" w:hAnsi="宋体"/>
                <w:sz w:val="22"/>
                <w:szCs w:val="22"/>
              </w:rPr>
              <w:t>红外分光光度法HJ 637-2018</w:t>
            </w:r>
          </w:p>
        </w:tc>
        <w:tc>
          <w:tcPr>
            <w:tcW w:w="1418" w:type="dxa"/>
            <w:vAlign w:val="center"/>
          </w:tcPr>
          <w:p w:rsidR="0098461D" w:rsidRDefault="00FF712D">
            <w:pPr>
              <w:pStyle w:val="Normalb74db48e-b300-4ca4-8eb9-2e177fad731c"/>
              <w:jc w:val="center"/>
            </w:pPr>
            <w:r>
              <w:rPr>
                <w:rFonts w:ascii="宋体"/>
                <w:sz w:val="22"/>
              </w:rPr>
              <w:t>0.06 mg/L</w:t>
            </w:r>
          </w:p>
        </w:tc>
        <w:tc>
          <w:tcPr>
            <w:tcW w:w="991" w:type="dxa"/>
            <w:vAlign w:val="center"/>
          </w:tcPr>
          <w:p w:rsidR="0098461D" w:rsidRDefault="00FF712D">
            <w:pPr>
              <w:pStyle w:val="Normalb74db48e-b300-4ca4-8eb9-2e177fad731c"/>
              <w:jc w:val="center"/>
            </w:pPr>
            <w:r>
              <w:rPr>
                <w:rFonts w:ascii="宋体"/>
                <w:sz w:val="22"/>
              </w:rPr>
              <w:t>杜善良</w:t>
            </w:r>
          </w:p>
        </w:tc>
      </w:tr>
      <w:tr w:rsidR="0098461D" w:rsidTr="009E0A52">
        <w:trPr>
          <w:trHeight w:val="454"/>
          <w:jc w:val="center"/>
        </w:trPr>
        <w:tc>
          <w:tcPr>
            <w:tcW w:w="1986" w:type="dxa"/>
            <w:vAlign w:val="center"/>
          </w:tcPr>
          <w:p w:rsidR="0098461D" w:rsidRDefault="00FF712D">
            <w:pPr>
              <w:pStyle w:val="Normalb74db48e-b300-4ca4-8eb9-2e177fad731c"/>
              <w:jc w:val="center"/>
            </w:pPr>
            <w:r>
              <w:rPr>
                <w:rFonts w:ascii="宋体"/>
                <w:sz w:val="22"/>
              </w:rPr>
              <w:t>硫化物</w:t>
            </w:r>
          </w:p>
        </w:tc>
        <w:tc>
          <w:tcPr>
            <w:tcW w:w="4961" w:type="dxa"/>
            <w:vAlign w:val="center"/>
          </w:tcPr>
          <w:p w:rsidR="009E0A52" w:rsidRPr="009E0A52" w:rsidRDefault="00FF712D" w:rsidP="009E0A52">
            <w:pPr>
              <w:pStyle w:val="Normalb74db48e-b300-4ca4-8eb9-2e177fad731c"/>
              <w:spacing w:line="240" w:lineRule="exact"/>
              <w:jc w:val="center"/>
              <w:rPr>
                <w:rFonts w:ascii="宋体" w:hAnsi="宋体"/>
                <w:sz w:val="22"/>
                <w:szCs w:val="22"/>
              </w:rPr>
            </w:pPr>
            <w:r w:rsidRPr="009E0A52">
              <w:rPr>
                <w:rFonts w:ascii="宋体" w:hAnsi="宋体"/>
                <w:sz w:val="22"/>
                <w:szCs w:val="22"/>
              </w:rPr>
              <w:t>水质 硫化物的测定</w:t>
            </w:r>
          </w:p>
          <w:p w:rsidR="0098461D" w:rsidRPr="009E0A52" w:rsidRDefault="00FF712D" w:rsidP="009E0A52">
            <w:pPr>
              <w:pStyle w:val="Normalb74db48e-b300-4ca4-8eb9-2e177fad731c"/>
              <w:spacing w:line="240" w:lineRule="exact"/>
              <w:jc w:val="center"/>
              <w:rPr>
                <w:rFonts w:ascii="宋体" w:hAnsi="宋体"/>
                <w:sz w:val="22"/>
                <w:szCs w:val="22"/>
              </w:rPr>
            </w:pPr>
            <w:r w:rsidRPr="009E0A52">
              <w:rPr>
                <w:rFonts w:ascii="宋体" w:hAnsi="宋体"/>
                <w:sz w:val="22"/>
                <w:szCs w:val="22"/>
              </w:rPr>
              <w:t xml:space="preserve"> 亚甲基蓝分光光度法GB/T 16489-1996</w:t>
            </w:r>
          </w:p>
        </w:tc>
        <w:tc>
          <w:tcPr>
            <w:tcW w:w="1418" w:type="dxa"/>
            <w:vAlign w:val="center"/>
          </w:tcPr>
          <w:p w:rsidR="0098461D" w:rsidRDefault="00FF712D">
            <w:pPr>
              <w:pStyle w:val="Normalb74db48e-b300-4ca4-8eb9-2e177fad731c"/>
              <w:jc w:val="center"/>
            </w:pPr>
            <w:r>
              <w:rPr>
                <w:rFonts w:ascii="宋体"/>
                <w:sz w:val="22"/>
              </w:rPr>
              <w:t>0.005 mg/L</w:t>
            </w:r>
          </w:p>
        </w:tc>
        <w:tc>
          <w:tcPr>
            <w:tcW w:w="991" w:type="dxa"/>
            <w:vAlign w:val="center"/>
          </w:tcPr>
          <w:p w:rsidR="0098461D" w:rsidRDefault="00FF712D">
            <w:pPr>
              <w:pStyle w:val="Normalb74db48e-b300-4ca4-8eb9-2e177fad731c"/>
              <w:jc w:val="center"/>
            </w:pPr>
            <w:r>
              <w:rPr>
                <w:rFonts w:ascii="宋体"/>
                <w:sz w:val="22"/>
              </w:rPr>
              <w:t>张存石</w:t>
            </w:r>
          </w:p>
        </w:tc>
      </w:tr>
      <w:tr w:rsidR="0098461D" w:rsidTr="009E0A52">
        <w:trPr>
          <w:trHeight w:val="454"/>
          <w:jc w:val="center"/>
        </w:trPr>
        <w:tc>
          <w:tcPr>
            <w:tcW w:w="1986" w:type="dxa"/>
            <w:vAlign w:val="center"/>
          </w:tcPr>
          <w:p w:rsidR="0098461D" w:rsidRDefault="00FF712D">
            <w:pPr>
              <w:pStyle w:val="Normalb74db48e-b300-4ca4-8eb9-2e177fad731c"/>
              <w:jc w:val="center"/>
            </w:pPr>
            <w:r>
              <w:rPr>
                <w:rFonts w:ascii="宋体"/>
                <w:sz w:val="22"/>
              </w:rPr>
              <w:t>硫酸盐</w:t>
            </w:r>
          </w:p>
        </w:tc>
        <w:tc>
          <w:tcPr>
            <w:tcW w:w="4961" w:type="dxa"/>
            <w:vAlign w:val="center"/>
          </w:tcPr>
          <w:p w:rsidR="0098461D" w:rsidRPr="009E0A52" w:rsidRDefault="00FF712D" w:rsidP="009E0A52">
            <w:pPr>
              <w:pStyle w:val="Normalb74db48e-b300-4ca4-8eb9-2e177fad731c"/>
              <w:spacing w:line="240" w:lineRule="exact"/>
              <w:jc w:val="center"/>
              <w:rPr>
                <w:rFonts w:ascii="宋体" w:hAnsi="宋体"/>
                <w:sz w:val="22"/>
                <w:szCs w:val="22"/>
              </w:rPr>
            </w:pPr>
            <w:r w:rsidRPr="009E0A52">
              <w:rPr>
                <w:rFonts w:ascii="宋体" w:hAnsi="宋体"/>
                <w:sz w:val="22"/>
                <w:szCs w:val="22"/>
              </w:rPr>
              <w:t>水质 硫酸盐的测定 重量法GB/T 11899-1989</w:t>
            </w:r>
          </w:p>
        </w:tc>
        <w:tc>
          <w:tcPr>
            <w:tcW w:w="1418" w:type="dxa"/>
            <w:vAlign w:val="center"/>
          </w:tcPr>
          <w:p w:rsidR="0098461D" w:rsidRDefault="00FF712D">
            <w:pPr>
              <w:pStyle w:val="Normalb74db48e-b300-4ca4-8eb9-2e177fad731c"/>
              <w:jc w:val="center"/>
            </w:pPr>
            <w:r>
              <w:rPr>
                <w:rFonts w:ascii="宋体"/>
                <w:sz w:val="22"/>
              </w:rPr>
              <w:t>/</w:t>
            </w:r>
          </w:p>
        </w:tc>
        <w:tc>
          <w:tcPr>
            <w:tcW w:w="991" w:type="dxa"/>
            <w:vAlign w:val="center"/>
          </w:tcPr>
          <w:p w:rsidR="0098461D" w:rsidRDefault="00FF712D">
            <w:pPr>
              <w:pStyle w:val="Normalb74db48e-b300-4ca4-8eb9-2e177fad731c"/>
              <w:jc w:val="center"/>
            </w:pPr>
            <w:r>
              <w:rPr>
                <w:rFonts w:ascii="宋体"/>
                <w:sz w:val="22"/>
              </w:rPr>
              <w:t>闵祥艳</w:t>
            </w:r>
          </w:p>
        </w:tc>
      </w:tr>
    </w:tbl>
    <w:p w:rsidR="0098461D" w:rsidRDefault="0098461D">
      <w:pPr>
        <w:pStyle w:val="Normalb74db48e-b300-4ca4-8eb9-2e177fad731c"/>
        <w:spacing w:line="20" w:lineRule="exact"/>
        <w:rPr>
          <w:rFonts w:hAnsi="宋体"/>
        </w:rPr>
      </w:pPr>
    </w:p>
    <w:p w:rsidR="0098461D" w:rsidRDefault="0098461D">
      <w:pPr>
        <w:pStyle w:val="Normalb74db48e-b300-4ca4-8eb9-2e177fad731c"/>
        <w:spacing w:line="20" w:lineRule="exact"/>
        <w:rPr>
          <w:rFonts w:hAnsi="宋体"/>
        </w:rPr>
      </w:pPr>
    </w:p>
    <w:p w:rsidR="0098461D" w:rsidRDefault="0098461D">
      <w:pPr>
        <w:pStyle w:val="Normalb74db48e-b300-4ca4-8eb9-2e177fad731c"/>
        <w:spacing w:line="20" w:lineRule="exact"/>
        <w:rPr>
          <w:rFonts w:hAnsi="宋体"/>
        </w:rPr>
      </w:pPr>
    </w:p>
    <w:p w:rsidR="0098461D" w:rsidRDefault="0098461D">
      <w:pPr>
        <w:pStyle w:val="Normalb74db48e-b300-4ca4-8eb9-2e177fad731c"/>
        <w:spacing w:line="20" w:lineRule="exact"/>
        <w:rPr>
          <w:rFonts w:hAnsi="宋体"/>
        </w:rPr>
      </w:pPr>
    </w:p>
    <w:p w:rsidR="0098461D" w:rsidRDefault="00FF712D">
      <w:pPr>
        <w:pStyle w:val="Normalb74db48e-b300-4ca4-8eb9-2e177fad731c"/>
        <w:spacing w:line="400" w:lineRule="exact"/>
        <w:ind w:firstLineChars="240" w:firstLine="528"/>
        <w:rPr>
          <w:rFonts w:hAnsi="宋体"/>
          <w:sz w:val="22"/>
          <w:szCs w:val="22"/>
        </w:rPr>
      </w:pPr>
      <w:r w:rsidRPr="00D67323">
        <w:rPr>
          <w:rFonts w:hAnsi="宋体"/>
          <w:sz w:val="22"/>
          <w:szCs w:val="22"/>
        </w:rPr>
        <w:t>附表</w:t>
      </w:r>
      <w:r w:rsidRPr="00D67323">
        <w:rPr>
          <w:rFonts w:hAnsi="宋体"/>
          <w:sz w:val="22"/>
          <w:szCs w:val="22"/>
        </w:rPr>
        <w:t>3</w:t>
      </w:r>
      <w:r w:rsidRPr="00D67323">
        <w:rPr>
          <w:rFonts w:hAnsi="宋体" w:hint="eastAsia"/>
          <w:sz w:val="22"/>
          <w:szCs w:val="22"/>
        </w:rPr>
        <w:t xml:space="preserve"> </w:t>
      </w:r>
      <w:r w:rsidRPr="00D67323">
        <w:rPr>
          <w:rFonts w:hAnsi="宋体" w:hint="eastAsia"/>
          <w:sz w:val="22"/>
          <w:szCs w:val="22"/>
        </w:rPr>
        <w:t>主要设备</w:t>
      </w: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553"/>
        <w:gridCol w:w="2977"/>
        <w:gridCol w:w="3826"/>
      </w:tblGrid>
      <w:tr w:rsidR="0098461D" w:rsidTr="0047435B">
        <w:trPr>
          <w:trHeight w:val="20"/>
          <w:jc w:val="center"/>
        </w:trPr>
        <w:tc>
          <w:tcPr>
            <w:tcW w:w="2553" w:type="dxa"/>
            <w:vAlign w:val="center"/>
          </w:tcPr>
          <w:p w:rsidR="0098461D" w:rsidRDefault="00FF712D">
            <w:pPr>
              <w:pStyle w:val="Normalb74db48e-b300-4ca4-8eb9-2e177fad731c"/>
              <w:jc w:val="center"/>
              <w:rPr>
                <w:rFonts w:hAnsi="宋体"/>
                <w:sz w:val="22"/>
                <w:szCs w:val="22"/>
              </w:rPr>
            </w:pPr>
            <w:r w:rsidRPr="008C5055">
              <w:rPr>
                <w:rFonts w:hAnsi="宋体"/>
                <w:sz w:val="22"/>
                <w:szCs w:val="22"/>
              </w:rPr>
              <w:t>仪器编号</w:t>
            </w:r>
          </w:p>
        </w:tc>
        <w:tc>
          <w:tcPr>
            <w:tcW w:w="2977" w:type="dxa"/>
            <w:vAlign w:val="center"/>
          </w:tcPr>
          <w:p w:rsidR="0098461D" w:rsidRDefault="00FF712D">
            <w:pPr>
              <w:pStyle w:val="Normalb74db48e-b300-4ca4-8eb9-2e177fad731c"/>
              <w:jc w:val="center"/>
              <w:rPr>
                <w:rFonts w:hAnsi="宋体"/>
                <w:sz w:val="22"/>
                <w:szCs w:val="22"/>
              </w:rPr>
            </w:pPr>
            <w:r w:rsidRPr="008C5055">
              <w:rPr>
                <w:rFonts w:hAnsi="宋体"/>
                <w:sz w:val="22"/>
                <w:szCs w:val="22"/>
              </w:rPr>
              <w:t>仪器型号</w:t>
            </w:r>
          </w:p>
        </w:tc>
        <w:tc>
          <w:tcPr>
            <w:tcW w:w="3826" w:type="dxa"/>
            <w:vAlign w:val="center"/>
          </w:tcPr>
          <w:p w:rsidR="0098461D" w:rsidRDefault="00FF712D">
            <w:pPr>
              <w:pStyle w:val="Normalb74db48e-b300-4ca4-8eb9-2e177fad731c"/>
              <w:jc w:val="center"/>
              <w:rPr>
                <w:rFonts w:hAnsi="宋体"/>
                <w:sz w:val="22"/>
                <w:szCs w:val="22"/>
              </w:rPr>
            </w:pPr>
            <w:r w:rsidRPr="008C5055">
              <w:rPr>
                <w:rFonts w:hAnsi="宋体"/>
                <w:sz w:val="22"/>
                <w:szCs w:val="22"/>
              </w:rPr>
              <w:t>仪器名称</w:t>
            </w:r>
          </w:p>
        </w:tc>
      </w:tr>
      <w:tr w:rsidR="0098461D" w:rsidTr="0047435B">
        <w:trPr>
          <w:trHeight w:val="20"/>
          <w:jc w:val="center"/>
        </w:trPr>
        <w:tc>
          <w:tcPr>
            <w:tcW w:w="2553" w:type="dxa"/>
            <w:vAlign w:val="center"/>
          </w:tcPr>
          <w:p w:rsidR="0098461D" w:rsidRDefault="00FF712D">
            <w:pPr>
              <w:pStyle w:val="Normalb74db48e-b300-4ca4-8eb9-2e177fad731c"/>
              <w:jc w:val="center"/>
              <w:rPr>
                <w:rFonts w:hAnsi="宋体"/>
                <w:sz w:val="22"/>
                <w:szCs w:val="22"/>
              </w:rPr>
            </w:pPr>
            <w:r w:rsidRPr="008C5055">
              <w:rPr>
                <w:rFonts w:ascii="宋体" w:hAnsi="宋体" w:hint="eastAsia"/>
                <w:sz w:val="22"/>
                <w:szCs w:val="22"/>
              </w:rPr>
              <w:t>A1012F01</w:t>
            </w:r>
          </w:p>
        </w:tc>
        <w:tc>
          <w:tcPr>
            <w:tcW w:w="2977" w:type="dxa"/>
            <w:vAlign w:val="center"/>
          </w:tcPr>
          <w:p w:rsidR="0098461D" w:rsidRDefault="00FF712D">
            <w:pPr>
              <w:pStyle w:val="Normalb74db48e-b300-4ca4-8eb9-2e177fad731c"/>
              <w:jc w:val="center"/>
              <w:rPr>
                <w:rFonts w:hAnsi="宋体"/>
                <w:sz w:val="22"/>
                <w:szCs w:val="22"/>
              </w:rPr>
            </w:pPr>
            <w:r w:rsidRPr="008C5055">
              <w:rPr>
                <w:rFonts w:ascii="宋体" w:hAnsi="宋体" w:hint="eastAsia"/>
                <w:sz w:val="22"/>
                <w:szCs w:val="22"/>
              </w:rPr>
              <w:t>FA2004B</w:t>
            </w:r>
          </w:p>
        </w:tc>
        <w:tc>
          <w:tcPr>
            <w:tcW w:w="3826" w:type="dxa"/>
            <w:vAlign w:val="center"/>
          </w:tcPr>
          <w:p w:rsidR="0098461D" w:rsidRDefault="00FF712D">
            <w:pPr>
              <w:pStyle w:val="Normalb74db48e-b300-4ca4-8eb9-2e177fad731c"/>
              <w:jc w:val="center"/>
              <w:rPr>
                <w:rFonts w:hAnsi="宋体"/>
                <w:sz w:val="22"/>
                <w:szCs w:val="22"/>
              </w:rPr>
            </w:pPr>
            <w:r w:rsidRPr="008C5055">
              <w:rPr>
                <w:rFonts w:ascii="宋体" w:hAnsi="宋体" w:hint="eastAsia"/>
                <w:sz w:val="22"/>
                <w:szCs w:val="22"/>
              </w:rPr>
              <w:t>电子天平</w:t>
            </w:r>
          </w:p>
        </w:tc>
      </w:tr>
      <w:tr w:rsidR="0098461D">
        <w:trPr>
          <w:trHeight w:val="20"/>
          <w:jc w:val="center"/>
        </w:trPr>
        <w:tc>
          <w:tcPr>
            <w:tcW w:w="2553" w:type="dxa"/>
            <w:vAlign w:val="center"/>
          </w:tcPr>
          <w:p w:rsidR="0098461D" w:rsidRDefault="00FF712D">
            <w:pPr>
              <w:pStyle w:val="Normalb74db48e-b300-4ca4-8eb9-2e177fad731c"/>
              <w:jc w:val="center"/>
            </w:pPr>
            <w:r>
              <w:rPr>
                <w:rFonts w:ascii="宋体"/>
                <w:sz w:val="22"/>
              </w:rPr>
              <w:t>A1104F05</w:t>
            </w:r>
          </w:p>
        </w:tc>
        <w:tc>
          <w:tcPr>
            <w:tcW w:w="2977" w:type="dxa"/>
            <w:vAlign w:val="center"/>
          </w:tcPr>
          <w:p w:rsidR="0098461D" w:rsidRDefault="00FF712D">
            <w:pPr>
              <w:pStyle w:val="Normalb74db48e-b300-4ca4-8eb9-2e177fad731c"/>
              <w:jc w:val="center"/>
            </w:pPr>
            <w:r>
              <w:rPr>
                <w:rFonts w:ascii="宋体"/>
                <w:sz w:val="22"/>
              </w:rPr>
              <w:t>752N</w:t>
            </w:r>
          </w:p>
        </w:tc>
        <w:tc>
          <w:tcPr>
            <w:tcW w:w="3826" w:type="dxa"/>
            <w:vAlign w:val="center"/>
          </w:tcPr>
          <w:p w:rsidR="0098461D" w:rsidRDefault="00FF712D">
            <w:pPr>
              <w:pStyle w:val="Normalb74db48e-b300-4ca4-8eb9-2e177fad731c"/>
              <w:jc w:val="center"/>
            </w:pPr>
            <w:r>
              <w:rPr>
                <w:rFonts w:ascii="宋体"/>
                <w:sz w:val="22"/>
              </w:rPr>
              <w:t>紫外可见分光光度计</w:t>
            </w:r>
          </w:p>
        </w:tc>
      </w:tr>
      <w:tr w:rsidR="0098461D">
        <w:trPr>
          <w:trHeight w:val="20"/>
          <w:jc w:val="center"/>
        </w:trPr>
        <w:tc>
          <w:tcPr>
            <w:tcW w:w="2553" w:type="dxa"/>
            <w:vAlign w:val="center"/>
          </w:tcPr>
          <w:p w:rsidR="0098461D" w:rsidRDefault="00FF712D">
            <w:pPr>
              <w:pStyle w:val="Normalb74db48e-b300-4ca4-8eb9-2e177fad731c"/>
              <w:jc w:val="center"/>
            </w:pPr>
            <w:r>
              <w:rPr>
                <w:rFonts w:ascii="宋体"/>
                <w:sz w:val="22"/>
              </w:rPr>
              <w:t>A1104F10</w:t>
            </w:r>
          </w:p>
        </w:tc>
        <w:tc>
          <w:tcPr>
            <w:tcW w:w="2977" w:type="dxa"/>
            <w:vAlign w:val="center"/>
          </w:tcPr>
          <w:p w:rsidR="0098461D" w:rsidRDefault="00FF712D">
            <w:pPr>
              <w:pStyle w:val="Normalb74db48e-b300-4ca4-8eb9-2e177fad731c"/>
              <w:jc w:val="center"/>
            </w:pPr>
            <w:r>
              <w:rPr>
                <w:rFonts w:ascii="宋体"/>
                <w:sz w:val="22"/>
              </w:rPr>
              <w:t>OIL460</w:t>
            </w:r>
          </w:p>
        </w:tc>
        <w:tc>
          <w:tcPr>
            <w:tcW w:w="3826" w:type="dxa"/>
            <w:vAlign w:val="center"/>
          </w:tcPr>
          <w:p w:rsidR="0098461D" w:rsidRDefault="00FF712D">
            <w:pPr>
              <w:pStyle w:val="Normalb74db48e-b300-4ca4-8eb9-2e177fad731c"/>
              <w:jc w:val="center"/>
            </w:pPr>
            <w:r>
              <w:rPr>
                <w:rFonts w:ascii="宋体"/>
                <w:sz w:val="22"/>
              </w:rPr>
              <w:t>红外分光测油仪</w:t>
            </w:r>
          </w:p>
        </w:tc>
      </w:tr>
      <w:tr w:rsidR="0098461D">
        <w:trPr>
          <w:trHeight w:val="20"/>
          <w:jc w:val="center"/>
        </w:trPr>
        <w:tc>
          <w:tcPr>
            <w:tcW w:w="2553" w:type="dxa"/>
            <w:vAlign w:val="center"/>
          </w:tcPr>
          <w:p w:rsidR="0098461D" w:rsidRDefault="00FF712D">
            <w:pPr>
              <w:pStyle w:val="Normalb74db48e-b300-4ca4-8eb9-2e177fad731c"/>
              <w:jc w:val="center"/>
            </w:pPr>
            <w:r>
              <w:rPr>
                <w:rFonts w:ascii="宋体"/>
                <w:sz w:val="22"/>
              </w:rPr>
              <w:t>A1604F21</w:t>
            </w:r>
          </w:p>
        </w:tc>
        <w:tc>
          <w:tcPr>
            <w:tcW w:w="2977" w:type="dxa"/>
            <w:vAlign w:val="center"/>
          </w:tcPr>
          <w:p w:rsidR="0098461D" w:rsidRDefault="00FF712D">
            <w:pPr>
              <w:pStyle w:val="Normalb74db48e-b300-4ca4-8eb9-2e177fad731c"/>
              <w:jc w:val="center"/>
            </w:pPr>
            <w:r>
              <w:rPr>
                <w:rFonts w:ascii="宋体"/>
                <w:sz w:val="22"/>
              </w:rPr>
              <w:t>JKG-205型</w:t>
            </w:r>
          </w:p>
        </w:tc>
        <w:tc>
          <w:tcPr>
            <w:tcW w:w="3826" w:type="dxa"/>
            <w:vAlign w:val="center"/>
          </w:tcPr>
          <w:p w:rsidR="0098461D" w:rsidRDefault="00FF712D">
            <w:pPr>
              <w:pStyle w:val="Normalb74db48e-b300-4ca4-8eb9-2e177fad731c"/>
              <w:jc w:val="center"/>
            </w:pPr>
            <w:r>
              <w:rPr>
                <w:rFonts w:ascii="宋体"/>
                <w:sz w:val="22"/>
              </w:rPr>
              <w:t>冷原子吸收测汞仪</w:t>
            </w:r>
          </w:p>
        </w:tc>
      </w:tr>
      <w:tr w:rsidR="0098461D">
        <w:trPr>
          <w:trHeight w:val="20"/>
          <w:jc w:val="center"/>
        </w:trPr>
        <w:tc>
          <w:tcPr>
            <w:tcW w:w="2553" w:type="dxa"/>
            <w:vAlign w:val="center"/>
          </w:tcPr>
          <w:p w:rsidR="0098461D" w:rsidRDefault="00FF712D">
            <w:pPr>
              <w:pStyle w:val="Normalb74db48e-b300-4ca4-8eb9-2e177fad731c"/>
              <w:jc w:val="center"/>
            </w:pPr>
            <w:r>
              <w:rPr>
                <w:rFonts w:ascii="宋体"/>
                <w:sz w:val="22"/>
              </w:rPr>
              <w:t>A1704F28</w:t>
            </w:r>
          </w:p>
        </w:tc>
        <w:tc>
          <w:tcPr>
            <w:tcW w:w="2977" w:type="dxa"/>
            <w:vAlign w:val="center"/>
          </w:tcPr>
          <w:p w:rsidR="0098461D" w:rsidRDefault="00FF712D">
            <w:pPr>
              <w:pStyle w:val="Normalb74db48e-b300-4ca4-8eb9-2e177fad731c"/>
              <w:jc w:val="center"/>
            </w:pPr>
            <w:r>
              <w:rPr>
                <w:rFonts w:ascii="宋体"/>
                <w:sz w:val="22"/>
              </w:rPr>
              <w:t>PXSJ-216F</w:t>
            </w:r>
          </w:p>
        </w:tc>
        <w:tc>
          <w:tcPr>
            <w:tcW w:w="3826" w:type="dxa"/>
            <w:vAlign w:val="center"/>
          </w:tcPr>
          <w:p w:rsidR="0098461D" w:rsidRDefault="00FF712D">
            <w:pPr>
              <w:pStyle w:val="Normalb74db48e-b300-4ca4-8eb9-2e177fad731c"/>
              <w:jc w:val="center"/>
            </w:pPr>
            <w:r>
              <w:rPr>
                <w:rFonts w:ascii="宋体"/>
                <w:sz w:val="22"/>
              </w:rPr>
              <w:t>离子计</w:t>
            </w:r>
          </w:p>
        </w:tc>
      </w:tr>
      <w:tr w:rsidR="0098461D">
        <w:trPr>
          <w:trHeight w:val="20"/>
          <w:jc w:val="center"/>
        </w:trPr>
        <w:tc>
          <w:tcPr>
            <w:tcW w:w="2553" w:type="dxa"/>
            <w:vAlign w:val="center"/>
          </w:tcPr>
          <w:p w:rsidR="0098461D" w:rsidRDefault="00FF712D">
            <w:pPr>
              <w:pStyle w:val="Normalb74db48e-b300-4ca4-8eb9-2e177fad731c"/>
              <w:jc w:val="center"/>
            </w:pPr>
            <w:r>
              <w:rPr>
                <w:rFonts w:ascii="宋体"/>
                <w:sz w:val="22"/>
              </w:rPr>
              <w:t>A1901F31</w:t>
            </w:r>
          </w:p>
        </w:tc>
        <w:tc>
          <w:tcPr>
            <w:tcW w:w="2977" w:type="dxa"/>
            <w:vAlign w:val="center"/>
          </w:tcPr>
          <w:p w:rsidR="0098461D" w:rsidRDefault="00FF712D">
            <w:pPr>
              <w:pStyle w:val="Normalb74db48e-b300-4ca4-8eb9-2e177fad731c"/>
              <w:jc w:val="center"/>
            </w:pPr>
            <w:r>
              <w:rPr>
                <w:rFonts w:ascii="宋体"/>
                <w:sz w:val="22"/>
              </w:rPr>
              <w:t>TU-1810PC</w:t>
            </w:r>
          </w:p>
        </w:tc>
        <w:tc>
          <w:tcPr>
            <w:tcW w:w="3826" w:type="dxa"/>
            <w:vAlign w:val="center"/>
          </w:tcPr>
          <w:p w:rsidR="0098461D" w:rsidRDefault="00FF712D">
            <w:pPr>
              <w:pStyle w:val="Normalb74db48e-b300-4ca4-8eb9-2e177fad731c"/>
              <w:jc w:val="center"/>
            </w:pPr>
            <w:r>
              <w:rPr>
                <w:rFonts w:ascii="宋体"/>
                <w:sz w:val="22"/>
              </w:rPr>
              <w:t>紫外可见分光光度计</w:t>
            </w:r>
          </w:p>
        </w:tc>
      </w:tr>
      <w:tr w:rsidR="0098461D">
        <w:trPr>
          <w:trHeight w:val="20"/>
          <w:jc w:val="center"/>
        </w:trPr>
        <w:tc>
          <w:tcPr>
            <w:tcW w:w="2553" w:type="dxa"/>
            <w:vAlign w:val="center"/>
          </w:tcPr>
          <w:p w:rsidR="0098461D" w:rsidRDefault="00FF712D">
            <w:pPr>
              <w:pStyle w:val="Normalb74db48e-b300-4ca4-8eb9-2e177fad731c"/>
              <w:jc w:val="center"/>
            </w:pPr>
            <w:r>
              <w:rPr>
                <w:rFonts w:ascii="宋体"/>
                <w:sz w:val="22"/>
              </w:rPr>
              <w:t>A2002X137</w:t>
            </w:r>
          </w:p>
        </w:tc>
        <w:tc>
          <w:tcPr>
            <w:tcW w:w="2977" w:type="dxa"/>
            <w:vAlign w:val="center"/>
          </w:tcPr>
          <w:p w:rsidR="0098461D" w:rsidRDefault="00FF712D">
            <w:pPr>
              <w:pStyle w:val="Normalb74db48e-b300-4ca4-8eb9-2e177fad731c"/>
              <w:jc w:val="center"/>
            </w:pPr>
            <w:r>
              <w:rPr>
                <w:rFonts w:ascii="宋体"/>
                <w:sz w:val="22"/>
              </w:rPr>
              <w:t>HQ30d</w:t>
            </w:r>
          </w:p>
        </w:tc>
        <w:tc>
          <w:tcPr>
            <w:tcW w:w="3826" w:type="dxa"/>
            <w:vAlign w:val="center"/>
          </w:tcPr>
          <w:p w:rsidR="0098461D" w:rsidRDefault="00FF712D">
            <w:pPr>
              <w:pStyle w:val="Normalb74db48e-b300-4ca4-8eb9-2e177fad731c"/>
              <w:jc w:val="center"/>
            </w:pPr>
            <w:r>
              <w:rPr>
                <w:rFonts w:ascii="宋体"/>
                <w:sz w:val="22"/>
              </w:rPr>
              <w:t>便携式溶解氧/ph测定仪</w:t>
            </w:r>
          </w:p>
        </w:tc>
      </w:tr>
      <w:tr w:rsidR="0098461D">
        <w:trPr>
          <w:trHeight w:val="20"/>
          <w:jc w:val="center"/>
        </w:trPr>
        <w:tc>
          <w:tcPr>
            <w:tcW w:w="2553" w:type="dxa"/>
            <w:vAlign w:val="center"/>
          </w:tcPr>
          <w:p w:rsidR="0098461D" w:rsidRDefault="00FF712D">
            <w:pPr>
              <w:pStyle w:val="Normalb74db48e-b300-4ca4-8eb9-2e177fad731c"/>
              <w:jc w:val="center"/>
            </w:pPr>
            <w:r>
              <w:rPr>
                <w:rFonts w:ascii="宋体"/>
                <w:sz w:val="22"/>
              </w:rPr>
              <w:t>A2106X191</w:t>
            </w:r>
          </w:p>
        </w:tc>
        <w:tc>
          <w:tcPr>
            <w:tcW w:w="2977" w:type="dxa"/>
            <w:vAlign w:val="center"/>
          </w:tcPr>
          <w:p w:rsidR="0098461D" w:rsidRDefault="00FF712D">
            <w:pPr>
              <w:pStyle w:val="Normalb74db48e-b300-4ca4-8eb9-2e177fad731c"/>
              <w:jc w:val="center"/>
            </w:pPr>
            <w:r>
              <w:rPr>
                <w:rFonts w:ascii="宋体"/>
                <w:sz w:val="22"/>
              </w:rPr>
              <w:t>MH3300</w:t>
            </w:r>
          </w:p>
        </w:tc>
        <w:tc>
          <w:tcPr>
            <w:tcW w:w="3826" w:type="dxa"/>
            <w:vAlign w:val="center"/>
          </w:tcPr>
          <w:p w:rsidR="0098461D" w:rsidRDefault="00FF712D">
            <w:pPr>
              <w:pStyle w:val="Normalb74db48e-b300-4ca4-8eb9-2e177fad731c"/>
              <w:jc w:val="center"/>
            </w:pPr>
            <w:r>
              <w:rPr>
                <w:rFonts w:ascii="宋体"/>
                <w:sz w:val="22"/>
              </w:rPr>
              <w:t>烟气烟尘颗粒物浓度测试仪</w:t>
            </w:r>
          </w:p>
        </w:tc>
      </w:tr>
      <w:tr w:rsidR="0098461D">
        <w:trPr>
          <w:trHeight w:val="20"/>
          <w:jc w:val="center"/>
        </w:trPr>
        <w:tc>
          <w:tcPr>
            <w:tcW w:w="2553" w:type="dxa"/>
            <w:vAlign w:val="center"/>
          </w:tcPr>
          <w:p w:rsidR="0098461D" w:rsidRDefault="00FF712D">
            <w:pPr>
              <w:pStyle w:val="Normalb74db48e-b300-4ca4-8eb9-2e177fad731c"/>
              <w:jc w:val="center"/>
            </w:pPr>
            <w:r>
              <w:rPr>
                <w:rFonts w:ascii="宋体"/>
                <w:sz w:val="22"/>
              </w:rPr>
              <w:t>B1903X21</w:t>
            </w:r>
          </w:p>
        </w:tc>
        <w:tc>
          <w:tcPr>
            <w:tcW w:w="2977" w:type="dxa"/>
            <w:vAlign w:val="center"/>
          </w:tcPr>
          <w:p w:rsidR="0098461D" w:rsidRDefault="00FF712D">
            <w:pPr>
              <w:pStyle w:val="Normalb74db48e-b300-4ca4-8eb9-2e177fad731c"/>
              <w:jc w:val="center"/>
            </w:pPr>
            <w:r>
              <w:rPr>
                <w:rFonts w:ascii="宋体"/>
                <w:sz w:val="22"/>
              </w:rPr>
              <w:t>DL-GM620</w:t>
            </w:r>
          </w:p>
        </w:tc>
        <w:tc>
          <w:tcPr>
            <w:tcW w:w="3826" w:type="dxa"/>
            <w:vAlign w:val="center"/>
          </w:tcPr>
          <w:p w:rsidR="0098461D" w:rsidRDefault="00FF712D">
            <w:pPr>
              <w:pStyle w:val="Normalb74db48e-b300-4ca4-8eb9-2e177fad731c"/>
              <w:jc w:val="center"/>
            </w:pPr>
            <w:r>
              <w:rPr>
                <w:rFonts w:ascii="宋体"/>
                <w:sz w:val="22"/>
              </w:rPr>
              <w:t>林格曼黑度测烟望远镜</w:t>
            </w:r>
          </w:p>
        </w:tc>
      </w:tr>
    </w:tbl>
    <w:p w:rsidR="0098461D" w:rsidRDefault="00FF712D">
      <w:pPr>
        <w:pStyle w:val="Normalb74db48e-b300-4ca4-8eb9-2e177fad731c"/>
        <w:jc w:val="center"/>
        <w:rPr>
          <w:rFonts w:ascii="宋体" w:hAnsi="宋体"/>
          <w:sz w:val="22"/>
          <w:szCs w:val="22"/>
        </w:rPr>
      </w:pPr>
      <w:r w:rsidRPr="003E4233">
        <w:rPr>
          <w:rFonts w:ascii="宋体" w:hAnsi="宋体" w:hint="eastAsia"/>
          <w:sz w:val="22"/>
          <w:szCs w:val="22"/>
        </w:rPr>
        <w:t>************报告结束************</w:t>
      </w:r>
    </w:p>
    <w:sectPr w:rsidR="0098461D">
      <w:headerReference w:type="default" r:id="rId13"/>
      <w:footerReference w:type="default" r:id="rId14"/>
      <w:pgSz w:w="11906" w:h="16838"/>
      <w:pgMar w:top="709" w:right="709" w:bottom="709" w:left="709" w:header="851" w:footer="992" w:gutter="0"/>
      <w:pgNumType w:start="1"/>
      <w:cols w:space="425"/>
      <w:docGrid w:type="line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5BCA" w:rsidRDefault="00165BCA">
      <w:r>
        <w:separator/>
      </w:r>
    </w:p>
  </w:endnote>
  <w:endnote w:type="continuationSeparator" w:id="0">
    <w:p w:rsidR="00165BCA" w:rsidRDefault="00165B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宋体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461D" w:rsidRDefault="00FF712D">
    <w:pPr>
      <w:pStyle w:val="a6"/>
      <w:jc w:val="center"/>
      <w:rPr>
        <w:rFonts w:hAnsi="宋体"/>
      </w:rPr>
    </w:pPr>
    <w:r>
      <w:rPr>
        <w:rFonts w:hAnsi="宋体"/>
        <w:lang w:val="zh-CN"/>
      </w:rPr>
      <w:t>第</w:t>
    </w:r>
    <w:r>
      <w:rPr>
        <w:rFonts w:hAnsi="宋体"/>
      </w:rPr>
      <w:fldChar w:fldCharType="begin"/>
    </w:r>
    <w:r>
      <w:rPr>
        <w:rFonts w:hAnsi="宋体"/>
      </w:rPr>
      <w:instrText>PAGE</w:instrText>
    </w:r>
    <w:r>
      <w:rPr>
        <w:rFonts w:hAnsi="宋体"/>
      </w:rPr>
      <w:fldChar w:fldCharType="separate"/>
    </w:r>
    <w:r w:rsidR="001B27B5">
      <w:rPr>
        <w:rFonts w:hAnsi="宋体"/>
        <w:noProof/>
      </w:rPr>
      <w:t>1</w:t>
    </w:r>
    <w:r>
      <w:rPr>
        <w:rFonts w:hAnsi="宋体"/>
      </w:rPr>
      <w:fldChar w:fldCharType="end"/>
    </w:r>
    <w:r>
      <w:rPr>
        <w:rFonts w:hAnsi="宋体"/>
        <w:lang w:val="zh-CN"/>
      </w:rPr>
      <w:t xml:space="preserve"> 页</w:t>
    </w:r>
    <w:r>
      <w:rPr>
        <w:rFonts w:hAnsi="宋体" w:hint="eastAsia"/>
        <w:lang w:val="zh-CN"/>
      </w:rPr>
      <w:t xml:space="preserve"> </w:t>
    </w:r>
    <w:r>
      <w:rPr>
        <w:rFonts w:hAnsi="宋体"/>
        <w:lang w:val="zh-CN"/>
      </w:rPr>
      <w:t xml:space="preserve">共 </w:t>
    </w:r>
    <w:r>
      <w:rPr>
        <w:rFonts w:hAnsi="宋体"/>
      </w:rPr>
      <w:fldChar w:fldCharType="begin"/>
    </w:r>
    <w:r>
      <w:rPr>
        <w:rFonts w:hAnsi="宋体"/>
      </w:rPr>
      <w:instrText>SECTIONPAGES</w:instrText>
    </w:r>
    <w:r>
      <w:rPr>
        <w:rFonts w:hAnsi="宋体"/>
      </w:rPr>
      <w:fldChar w:fldCharType="separate"/>
    </w:r>
    <w:r w:rsidR="001B27B5">
      <w:rPr>
        <w:rFonts w:hAnsi="宋体"/>
        <w:noProof/>
      </w:rPr>
      <w:t>3</w:t>
    </w:r>
    <w:r>
      <w:rPr>
        <w:rFonts w:hAnsi="宋体"/>
      </w:rPr>
      <w:fldChar w:fldCharType="end"/>
    </w:r>
    <w:r>
      <w:rPr>
        <w:rFonts w:hAnsi="宋体" w:hint="eastAsia"/>
      </w:rPr>
      <w:t xml:space="preserve"> </w:t>
    </w:r>
    <w:r>
      <w:rPr>
        <w:rFonts w:hAnsi="宋体"/>
      </w:rPr>
      <w:t>页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5BCA" w:rsidRDefault="00165BCA">
      <w:r>
        <w:separator/>
      </w:r>
    </w:p>
  </w:footnote>
  <w:footnote w:type="continuationSeparator" w:id="0">
    <w:p w:rsidR="00165BCA" w:rsidRDefault="00165B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461D" w:rsidRDefault="0098461D">
    <w:pPr>
      <w:pStyle w:val="a7"/>
      <w:pBdr>
        <w:right w:val="none" w:sz="0" w:space="0" w:color="auto"/>
      </w:pBdr>
      <w:ind w:right="210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461D" w:rsidRDefault="00FF712D">
    <w:pPr>
      <w:pStyle w:val="a7"/>
      <w:pBdr>
        <w:right w:val="none" w:sz="0" w:space="0" w:color="auto"/>
      </w:pBdr>
      <w:spacing w:line="0" w:lineRule="atLeast"/>
      <w:ind w:rightChars="240" w:right="576"/>
      <w:jc w:val="right"/>
    </w:pPr>
    <w:r>
      <w:rPr>
        <w:rFonts w:hAnsi="宋体" w:hint="eastAsia"/>
        <w:color w:val="auto"/>
        <w:sz w:val="21"/>
        <w:szCs w:val="21"/>
      </w:rPr>
      <w:t xml:space="preserve">三益（检）字 </w:t>
    </w:r>
    <w:r>
      <w:rPr>
        <w:rFonts w:asciiTheme="majorEastAsia" w:eastAsiaTheme="majorEastAsia" w:hAnsiTheme="majorEastAsia" w:cstheme="majorEastAsia" w:hint="eastAsia"/>
        <w:sz w:val="24"/>
        <w:szCs w:val="24"/>
      </w:rPr>
      <w:t>2021年第097-13号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532578"/>
    <w:multiLevelType w:val="multilevel"/>
    <w:tmpl w:val="4EAC7AAA"/>
    <w:lvl w:ilvl="0">
      <w:start w:val="1"/>
      <w:numFmt w:val="bullet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1" w15:restartNumberingAfterBreak="0">
    <w:nsid w:val="7F537083"/>
    <w:multiLevelType w:val="multilevel"/>
    <w:tmpl w:val="21B20CE6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ocumentProtection w:edit="trackedChanges" w:enforcement="0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461D"/>
    <w:rsid w:val="0003305D"/>
    <w:rsid w:val="00165BCA"/>
    <w:rsid w:val="001B27B5"/>
    <w:rsid w:val="003630D0"/>
    <w:rsid w:val="005C49CA"/>
    <w:rsid w:val="0098461D"/>
    <w:rsid w:val="009C1364"/>
    <w:rsid w:val="009E0A52"/>
    <w:rsid w:val="00B90FF0"/>
    <w:rsid w:val="00C772C6"/>
    <w:rsid w:val="00EC4E94"/>
    <w:rsid w:val="00FC43BB"/>
    <w:rsid w:val="00FF7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DA8479F2-07FC-40B1-9AB9-DB144D5022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 w:qFormat="1"/>
    <w:lsdException w:name="footer" w:semiHidden="1" w:uiPriority="99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iPriority="99" w:unhideWhenUsed="1" w:qFormat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 w:qFormat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宋体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First Indent 2"/>
    <w:basedOn w:val="a3"/>
    <w:uiPriority w:val="99"/>
    <w:unhideWhenUsed/>
    <w:qFormat/>
    <w:pPr>
      <w:spacing w:after="120"/>
      <w:ind w:leftChars="200" w:left="420" w:firstLineChars="200" w:firstLine="200"/>
    </w:pPr>
    <w:rPr>
      <w:rFonts w:ascii="Times New Roman"/>
      <w:sz w:val="21"/>
    </w:rPr>
  </w:style>
  <w:style w:type="paragraph" w:styleId="a3">
    <w:name w:val="Body Text Indent"/>
    <w:basedOn w:val="a"/>
    <w:qFormat/>
    <w:pPr>
      <w:ind w:firstLine="420"/>
    </w:pPr>
    <w:rPr>
      <w:sz w:val="28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宋体" w:cs="宋体"/>
      <w:color w:val="000000"/>
      <w:sz w:val="24"/>
      <w:szCs w:val="24"/>
    </w:rPr>
  </w:style>
  <w:style w:type="paragraph" w:styleId="a4">
    <w:name w:val="Plain Text"/>
    <w:basedOn w:val="a"/>
    <w:uiPriority w:val="99"/>
    <w:qFormat/>
    <w:rPr>
      <w:rFonts w:eastAsiaTheme="minorEastAsia" w:hAnsi="Courier New" w:cstheme="minorBidi"/>
      <w:color w:val="auto"/>
      <w:kern w:val="2"/>
      <w:sz w:val="21"/>
      <w:szCs w:val="22"/>
    </w:rPr>
  </w:style>
  <w:style w:type="paragraph" w:styleId="a5">
    <w:name w:val="Balloon Text"/>
    <w:basedOn w:val="a"/>
    <w:qFormat/>
    <w:rPr>
      <w:sz w:val="18"/>
      <w:szCs w:val="18"/>
    </w:rPr>
  </w:style>
  <w:style w:type="paragraph" w:styleId="a6">
    <w:name w:val="footer"/>
    <w:basedOn w:val="a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7">
    <w:name w:val="header"/>
    <w:basedOn w:val="a"/>
    <w:uiPriority w:val="99"/>
    <w:unhideWhenUsed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a8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">
    <w:name w:val="页脚 Char"/>
    <w:basedOn w:val="a0"/>
    <w:uiPriority w:val="99"/>
    <w:qFormat/>
    <w:rPr>
      <w:rFonts w:ascii="宋体"/>
      <w:color w:val="000000"/>
      <w:sz w:val="18"/>
    </w:rPr>
  </w:style>
  <w:style w:type="character" w:customStyle="1" w:styleId="Char0">
    <w:name w:val="批注框文本 Char"/>
    <w:basedOn w:val="a0"/>
    <w:qFormat/>
    <w:rPr>
      <w:rFonts w:ascii="宋体"/>
      <w:color w:val="000000"/>
      <w:sz w:val="18"/>
      <w:szCs w:val="18"/>
    </w:rPr>
  </w:style>
  <w:style w:type="character" w:customStyle="1" w:styleId="2Char">
    <w:name w:val="正文首行缩进 2 Char"/>
    <w:basedOn w:val="a0"/>
    <w:uiPriority w:val="99"/>
    <w:qFormat/>
    <w:rPr>
      <w:color w:val="000000"/>
      <w:sz w:val="21"/>
    </w:rPr>
  </w:style>
  <w:style w:type="character" w:customStyle="1" w:styleId="Char1">
    <w:name w:val="页眉 Char"/>
    <w:basedOn w:val="a0"/>
    <w:uiPriority w:val="99"/>
    <w:qFormat/>
    <w:rPr>
      <w:rFonts w:ascii="宋体"/>
      <w:color w:val="000000"/>
      <w:sz w:val="18"/>
    </w:rPr>
  </w:style>
  <w:style w:type="paragraph" w:customStyle="1" w:styleId="Normalb74db48e-b300-4ca4-8eb9-2e177fad731c">
    <w:name w:val="Normal_b74db48e-b300-4ca4-8eb9-2e177fad731c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paragraph" w:customStyle="1" w:styleId="PlainText7060e3cb-86dc-4720-815b-313158ac1283">
    <w:name w:val="Plain Text_7060e3cb-86dc-4720-815b-313158ac1283"/>
    <w:basedOn w:val="a"/>
    <w:uiPriority w:val="99"/>
    <w:qFormat/>
    <w:rPr>
      <w:rFonts w:hAnsi="Courier New"/>
      <w:color w:val="auto"/>
      <w:kern w:val="2"/>
      <w:sz w:val="21"/>
    </w:rPr>
  </w:style>
  <w:style w:type="paragraph" w:customStyle="1" w:styleId="Normal03cb1383-d8d2-404d-aa3b-fb3ca10aa710">
    <w:name w:val="Normal_03cb1383-d8d2-404d-aa3b-fb3ca10aa710"/>
    <w:qFormat/>
    <w:rsid w:val="009E0A52"/>
    <w:pPr>
      <w:widowControl w:val="0"/>
      <w:jc w:val="both"/>
    </w:pPr>
    <w:rPr>
      <w:rFonts w:ascii="Calibri" w:hAnsi="Calibri"/>
      <w:kern w:val="2"/>
      <w:sz w:val="21"/>
      <w:szCs w:val="24"/>
    </w:rPr>
  </w:style>
  <w:style w:type="paragraph" w:customStyle="1" w:styleId="Normal11853386-f875-4fb5-b6eb-9bbb2fb4b987">
    <w:name w:val="Normal_11853386-f875-4fb5-b6eb-9bbb2fb4b987"/>
    <w:qFormat/>
    <w:rsid w:val="009E0A52"/>
    <w:pPr>
      <w:widowControl w:val="0"/>
      <w:jc w:val="both"/>
    </w:pPr>
    <w:rPr>
      <w:rFonts w:ascii="Calibri" w:hAnsi="Calibri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98</Words>
  <Characters>562</Characters>
  <Application>Microsoft Office Word</Application>
  <DocSecurity>0</DocSecurity>
  <Lines>4</Lines>
  <Paragraphs>1</Paragraphs>
  <ScaleCrop>false</ScaleCrop>
  <Company/>
  <LinksUpToDate>false</LinksUpToDate>
  <CharactersWithSpaces>659</CharactersWithSpaces>
  <SharedDoc>false</SharedDoc>
  <HyperlinksChanged>false</HyperlinksChanged>
  <AppVersion>14.0000</AppVersion>
</Properties>
</file>

<file path=customXml/item2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366C175DCEED44EEBC4094F8AF302B3B</vt:lpwstr>
  </property>
</Properties>
</file>

<file path=customXml/item3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4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2020-10-15T00:59:00Z</dcterms:created>
  <dc:creator>Administrator</dc:creator>
  <lastModifiedBy>NTKO</lastModifiedBy>
  <dcterms:modified xsi:type="dcterms:W3CDTF">2021-09-14T12:14:00Z</dcterms:modified>
  <revision>32</revision>
</coreProperties>
</file>

<file path=customXml/itemProps1.xml><?xml version="1.0" encoding="utf-8"?>
<ds:datastoreItem xmlns:ds="http://schemas.openxmlformats.org/officeDocument/2006/customXml" ds:itemID="{B29D3B3B-FB3B-42FD-8CBD-47F52D455886}">
  <ds:schemaRefs>
    <ds:schemaRef ds:uri="http://schemas.openxmlformats.org/officeDocument/2006/extended-properties"/>
    <ds:schemaRef ds:uri="http://schemas.openxmlformats.org/officeDocument/2006/docPropsVTypes"/>
  </ds:schemaRefs>
</ds:datastoreItem>
</file>

<file path=customXml/itemProps2.xml><?xml version="1.0" encoding="utf-8"?>
<ds:datastoreItem xmlns:ds="http://schemas.openxmlformats.org/officeDocument/2006/customXml" ds:itemID="{F5B0CC8E-504D-4F51-B6DC-543C51DD1742}">
  <ds:schemaRefs>
    <ds:schemaRef ds:uri="http://schemas.openxmlformats.org/officeDocument/2006/custom-properties"/>
    <ds:schemaRef ds:uri="http://schemas.openxmlformats.org/officeDocument/2006/docPropsVTypes"/>
  </ds:schemaRefs>
</ds:datastoreItem>
</file>

<file path=customXml/itemProps3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4.xml><?xml version="1.0" encoding="utf-8"?>
<ds:datastoreItem xmlns:ds="http://schemas.openxmlformats.org/officeDocument/2006/customXml" ds:itemID="{01AE25B8-4122-40EC-8242-78EB1A349A61}">
  <ds:schemaRefs>
    <ds:schemaRef ds:uri="http://schemas.openxmlformats.org/package/2006/metadata/core-properties"/>
    <ds:schemaRef ds:uri="http://purl.org/dc/elements/1.1/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349</Words>
  <Characters>1993</Characters>
  <Application>Microsoft Office Word</Application>
  <DocSecurity>0</DocSecurity>
  <Lines>16</Lines>
  <Paragraphs>4</Paragraphs>
  <ScaleCrop>false</ScaleCrop>
  <Company/>
  <LinksUpToDate>false</LinksUpToDate>
  <CharactersWithSpaces>2338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DQ</cp:lastModifiedBy>
  <cp:revision>2</cp:revision>
  <dcterms:created xsi:type="dcterms:W3CDTF">2022-02-09T03:00:00Z</dcterms:created>
  <dcterms:modified xsi:type="dcterms:W3CDTF">2022-02-09T03:00:00Z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366C175DCEED44EEBC4094F8AF302B3B</vt:lpwstr>
  </property>
</Properties>
</file>